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50DF4" w14:textId="68CFD07B" w:rsidR="00C828A5" w:rsidRPr="00371867" w:rsidRDefault="00525F0D" w:rsidP="00525F0D">
      <w:pPr>
        <w:spacing w:before="100" w:after="100" w:line="240" w:lineRule="auto"/>
        <w:jc w:val="both"/>
        <w:rPr>
          <w:rFonts w:cstheme="minorHAnsi"/>
          <w:b/>
          <w:bCs/>
        </w:rPr>
      </w:pPr>
      <w:bookmarkStart w:id="0" w:name="_Hlk117167097"/>
      <w:r w:rsidRPr="00371867">
        <w:rPr>
          <w:rFonts w:cstheme="minorHAnsi"/>
          <w:b/>
          <w:bCs/>
        </w:rPr>
        <w:t xml:space="preserve">   </w:t>
      </w:r>
    </w:p>
    <w:p w14:paraId="070CE320" w14:textId="77777777" w:rsidR="0036743C" w:rsidRPr="00371867" w:rsidRDefault="0036743C" w:rsidP="009D179D">
      <w:pPr>
        <w:jc w:val="center"/>
        <w:rPr>
          <w:b/>
          <w:bCs/>
          <w:sz w:val="24"/>
          <w:szCs w:val="24"/>
        </w:rPr>
      </w:pPr>
      <w:bookmarkStart w:id="1" w:name="_Hlk170918467"/>
    </w:p>
    <w:p w14:paraId="26B0D645" w14:textId="77777777" w:rsidR="00371867" w:rsidRDefault="000F5194" w:rsidP="000F5194">
      <w:pPr>
        <w:spacing w:after="0"/>
        <w:jc w:val="center"/>
        <w:rPr>
          <w:b/>
          <w:sz w:val="24"/>
          <w:szCs w:val="24"/>
          <w:lang w:val="it-IT"/>
        </w:rPr>
      </w:pPr>
      <w:r w:rsidRPr="000F5194">
        <w:rPr>
          <w:b/>
          <w:sz w:val="24"/>
          <w:szCs w:val="24"/>
          <w:lang w:val="it-IT"/>
        </w:rPr>
        <w:t>U</w:t>
      </w:r>
      <w:r w:rsidR="00371867">
        <w:rPr>
          <w:b/>
          <w:sz w:val="24"/>
          <w:szCs w:val="24"/>
          <w:lang w:val="it-IT"/>
        </w:rPr>
        <w:t xml:space="preserve">na mostra mette insieme cinema e tesori dell’artigianato nella splendida cornice </w:t>
      </w:r>
    </w:p>
    <w:p w14:paraId="6ED2ADDE" w14:textId="174AABE3" w:rsidR="00D2392A" w:rsidRDefault="00371867" w:rsidP="000F5194">
      <w:pPr>
        <w:spacing w:after="0"/>
        <w:jc w:val="center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di </w:t>
      </w:r>
      <w:proofErr w:type="spellStart"/>
      <w:r>
        <w:rPr>
          <w:b/>
          <w:sz w:val="24"/>
          <w:szCs w:val="24"/>
          <w:lang w:val="it-IT"/>
        </w:rPr>
        <w:t>Powerscourt</w:t>
      </w:r>
      <w:proofErr w:type="spellEnd"/>
    </w:p>
    <w:p w14:paraId="5FEC03E0" w14:textId="77777777" w:rsidR="000F5194" w:rsidRDefault="000F5194" w:rsidP="000F5194">
      <w:pPr>
        <w:spacing w:after="0"/>
        <w:jc w:val="center"/>
        <w:rPr>
          <w:b/>
          <w:sz w:val="24"/>
          <w:szCs w:val="24"/>
          <w:lang w:val="it-IT"/>
        </w:rPr>
      </w:pPr>
    </w:p>
    <w:p w14:paraId="2C0E35FF" w14:textId="5D9E09CE" w:rsidR="000F5194" w:rsidRPr="000F5194" w:rsidRDefault="000F5194" w:rsidP="000F5194">
      <w:pPr>
        <w:spacing w:after="0"/>
        <w:jc w:val="center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Evento </w:t>
      </w:r>
      <w:r w:rsidR="00371867">
        <w:rPr>
          <w:b/>
          <w:sz w:val="24"/>
          <w:szCs w:val="24"/>
          <w:lang w:val="it-IT"/>
        </w:rPr>
        <w:t xml:space="preserve">dedicato agli </w:t>
      </w:r>
      <w:r>
        <w:rPr>
          <w:b/>
          <w:sz w:val="24"/>
          <w:szCs w:val="24"/>
          <w:lang w:val="it-IT"/>
        </w:rPr>
        <w:t>amanti del cinema</w:t>
      </w:r>
      <w:r w:rsidR="005D2A63">
        <w:rPr>
          <w:b/>
          <w:sz w:val="24"/>
          <w:szCs w:val="24"/>
          <w:lang w:val="it-IT"/>
        </w:rPr>
        <w:t xml:space="preserve"> e dei </w:t>
      </w:r>
      <w:r>
        <w:rPr>
          <w:b/>
          <w:sz w:val="24"/>
          <w:szCs w:val="24"/>
          <w:lang w:val="it-IT"/>
        </w:rPr>
        <w:t>luoghi da sogno</w:t>
      </w:r>
    </w:p>
    <w:p w14:paraId="06EDACF1" w14:textId="77777777" w:rsidR="003D2B72" w:rsidRPr="00D2392A" w:rsidRDefault="003D2B72" w:rsidP="00FD597B">
      <w:pPr>
        <w:jc w:val="both"/>
        <w:rPr>
          <w:b/>
          <w:bCs/>
          <w:lang w:val="it-IT"/>
        </w:rPr>
      </w:pPr>
    </w:p>
    <w:p w14:paraId="29E6B6FB" w14:textId="2E8AA0E1" w:rsidR="00FD597B" w:rsidRPr="00D2392A" w:rsidRDefault="00371867" w:rsidP="00CF1092">
      <w:pPr>
        <w:jc w:val="both"/>
        <w:rPr>
          <w:rFonts w:ascii="Calibri" w:hAnsi="Calibri" w:cs="Calibri"/>
          <w:lang w:val="it-IT"/>
        </w:rPr>
      </w:pPr>
      <w:r>
        <w:rPr>
          <w:b/>
          <w:bCs/>
          <w:lang w:val="it-IT"/>
        </w:rPr>
        <w:t>Dal 15 febbraio al 2 marzo, l</w:t>
      </w:r>
      <w:r w:rsidR="00D2392A">
        <w:rPr>
          <w:b/>
          <w:bCs/>
          <w:lang w:val="it-IT"/>
        </w:rPr>
        <w:t xml:space="preserve">’antica tenuta </w:t>
      </w:r>
      <w:proofErr w:type="spellStart"/>
      <w:r w:rsidR="00E22D8B" w:rsidRPr="00D2392A">
        <w:rPr>
          <w:b/>
          <w:bCs/>
          <w:lang w:val="it-IT"/>
        </w:rPr>
        <w:t>Powerscourt</w:t>
      </w:r>
      <w:proofErr w:type="spellEnd"/>
      <w:r w:rsidR="00E22D8B" w:rsidRPr="00D2392A">
        <w:rPr>
          <w:b/>
          <w:bCs/>
          <w:lang w:val="it-IT"/>
        </w:rPr>
        <w:t xml:space="preserve"> Estate</w:t>
      </w:r>
      <w:r w:rsidR="00E25C99" w:rsidRPr="00D2392A">
        <w:rPr>
          <w:b/>
          <w:bCs/>
          <w:lang w:val="it-IT"/>
        </w:rPr>
        <w:t xml:space="preserve">, </w:t>
      </w:r>
      <w:r w:rsidR="00D2392A">
        <w:rPr>
          <w:b/>
          <w:bCs/>
          <w:lang w:val="it-IT"/>
        </w:rPr>
        <w:t>immersa nel paesaggio fiabesco del</w:t>
      </w:r>
      <w:r w:rsidR="00450225">
        <w:rPr>
          <w:b/>
          <w:bCs/>
          <w:lang w:val="it-IT"/>
        </w:rPr>
        <w:t>l’</w:t>
      </w:r>
      <w:proofErr w:type="spellStart"/>
      <w:r w:rsidR="00D2392A">
        <w:rPr>
          <w:b/>
          <w:bCs/>
          <w:lang w:val="it-IT"/>
        </w:rPr>
        <w:t>Ireland’s</w:t>
      </w:r>
      <w:proofErr w:type="spellEnd"/>
      <w:r w:rsidR="00D2392A">
        <w:rPr>
          <w:b/>
          <w:bCs/>
          <w:lang w:val="it-IT"/>
        </w:rPr>
        <w:t xml:space="preserve"> Ancient East, </w:t>
      </w:r>
      <w:r w:rsidR="003D2B72" w:rsidRPr="00D2392A">
        <w:rPr>
          <w:b/>
          <w:bCs/>
          <w:lang w:val="it-IT"/>
        </w:rPr>
        <w:t xml:space="preserve">ospiterà una </w:t>
      </w:r>
      <w:r w:rsidR="00CF1092" w:rsidRPr="00D2392A">
        <w:rPr>
          <w:b/>
          <w:bCs/>
          <w:lang w:val="it-IT"/>
        </w:rPr>
        <w:t xml:space="preserve">mostra </w:t>
      </w:r>
      <w:r w:rsidR="00E22D8B" w:rsidRPr="00D2392A">
        <w:rPr>
          <w:b/>
          <w:bCs/>
          <w:lang w:val="it-IT"/>
        </w:rPr>
        <w:t xml:space="preserve">che celebra la </w:t>
      </w:r>
      <w:r w:rsidR="00CF1092" w:rsidRPr="00D2392A">
        <w:rPr>
          <w:b/>
          <w:bCs/>
          <w:lang w:val="it-IT"/>
        </w:rPr>
        <w:t xml:space="preserve">creatività </w:t>
      </w:r>
      <w:r w:rsidR="00E25C99" w:rsidRPr="00D2392A">
        <w:rPr>
          <w:b/>
          <w:bCs/>
          <w:lang w:val="it-IT"/>
        </w:rPr>
        <w:t>nell'</w:t>
      </w:r>
      <w:r w:rsidR="00CF1092" w:rsidRPr="00D2392A">
        <w:rPr>
          <w:b/>
          <w:bCs/>
          <w:lang w:val="it-IT"/>
        </w:rPr>
        <w:t xml:space="preserve">artigianato </w:t>
      </w:r>
      <w:r w:rsidR="00E25C99" w:rsidRPr="00D2392A">
        <w:rPr>
          <w:b/>
          <w:bCs/>
          <w:lang w:val="it-IT"/>
        </w:rPr>
        <w:t xml:space="preserve">e nel </w:t>
      </w:r>
      <w:r w:rsidR="00CF1092" w:rsidRPr="00D2392A">
        <w:rPr>
          <w:b/>
          <w:bCs/>
          <w:lang w:val="it-IT"/>
        </w:rPr>
        <w:t xml:space="preserve">cinema in vista </w:t>
      </w:r>
      <w:r w:rsidR="00D2392A">
        <w:rPr>
          <w:b/>
          <w:bCs/>
          <w:lang w:val="it-IT"/>
        </w:rPr>
        <w:t xml:space="preserve">anche </w:t>
      </w:r>
      <w:r w:rsidR="00CF1092" w:rsidRPr="00D2392A">
        <w:rPr>
          <w:b/>
          <w:bCs/>
          <w:lang w:val="it-IT"/>
        </w:rPr>
        <w:t>della stagione degli Oscar di quest'anno.</w:t>
      </w:r>
      <w:r w:rsidR="00D2392A">
        <w:rPr>
          <w:b/>
          <w:bCs/>
          <w:lang w:val="it-IT"/>
        </w:rPr>
        <w:t xml:space="preserve"> </w:t>
      </w:r>
      <w:r w:rsidR="00BE5B9F">
        <w:rPr>
          <w:b/>
          <w:bCs/>
          <w:lang w:val="it-IT"/>
        </w:rPr>
        <w:t>Oltre che alla maestria artigianale, l’</w:t>
      </w:r>
      <w:r w:rsidR="00D2392A">
        <w:rPr>
          <w:b/>
          <w:bCs/>
          <w:lang w:val="it-IT"/>
        </w:rPr>
        <w:t>evento</w:t>
      </w:r>
      <w:r w:rsidR="002C3874">
        <w:rPr>
          <w:b/>
          <w:bCs/>
          <w:lang w:val="it-IT"/>
        </w:rPr>
        <w:t xml:space="preserve"> </w:t>
      </w:r>
      <w:r w:rsidR="00D2392A">
        <w:rPr>
          <w:b/>
          <w:bCs/>
          <w:lang w:val="it-IT"/>
        </w:rPr>
        <w:t>è un</w:t>
      </w:r>
      <w:r w:rsidR="002C3874">
        <w:rPr>
          <w:b/>
          <w:bCs/>
          <w:lang w:val="it-IT"/>
        </w:rPr>
        <w:t xml:space="preserve"> </w:t>
      </w:r>
      <w:r w:rsidR="00D2392A">
        <w:rPr>
          <w:b/>
          <w:bCs/>
          <w:lang w:val="it-IT"/>
        </w:rPr>
        <w:t xml:space="preserve">omaggio al ruolo di primo piano </w:t>
      </w:r>
      <w:r w:rsidR="002C3874">
        <w:rPr>
          <w:b/>
          <w:bCs/>
          <w:lang w:val="it-IT"/>
        </w:rPr>
        <w:t xml:space="preserve">della </w:t>
      </w:r>
      <w:r w:rsidR="00052047">
        <w:rPr>
          <w:b/>
          <w:bCs/>
          <w:lang w:val="it-IT"/>
        </w:rPr>
        <w:t xml:space="preserve">tenuta e della </w:t>
      </w:r>
      <w:r w:rsidR="002C3874">
        <w:rPr>
          <w:b/>
          <w:bCs/>
          <w:lang w:val="it-IT"/>
        </w:rPr>
        <w:t xml:space="preserve">contea di Wicklow in </w:t>
      </w:r>
      <w:r w:rsidR="00D2392A">
        <w:rPr>
          <w:b/>
          <w:bCs/>
          <w:lang w:val="it-IT"/>
        </w:rPr>
        <w:t>molte produzioni cinematografiche stellari.</w:t>
      </w:r>
    </w:p>
    <w:p w14:paraId="041E6382" w14:textId="40495296" w:rsidR="00B3330D" w:rsidRDefault="00E25C99" w:rsidP="00CF1092">
      <w:pPr>
        <w:jc w:val="both"/>
        <w:rPr>
          <w:rFonts w:ascii="Calibri" w:hAnsi="Calibri" w:cs="Calibri"/>
          <w:lang w:val="it-IT"/>
        </w:rPr>
      </w:pPr>
      <w:r w:rsidRPr="00D2392A">
        <w:rPr>
          <w:rFonts w:ascii="Calibri" w:hAnsi="Calibri" w:cs="Calibri"/>
          <w:lang w:val="it-IT"/>
        </w:rPr>
        <w:t>"</w:t>
      </w:r>
      <w:proofErr w:type="spellStart"/>
      <w:r w:rsidR="00D2392A">
        <w:rPr>
          <w:rFonts w:ascii="Calibri" w:hAnsi="Calibri" w:cs="Calibri"/>
          <w:b/>
          <w:lang w:val="it-IT"/>
        </w:rPr>
        <w:t>Cinematic</w:t>
      </w:r>
      <w:proofErr w:type="spellEnd"/>
      <w:r w:rsidR="00D2392A">
        <w:rPr>
          <w:rFonts w:ascii="Calibri" w:hAnsi="Calibri" w:cs="Calibri"/>
          <w:b/>
          <w:lang w:val="it-IT"/>
        </w:rPr>
        <w:t xml:space="preserve"> </w:t>
      </w:r>
      <w:proofErr w:type="spellStart"/>
      <w:r w:rsidR="00D2392A">
        <w:rPr>
          <w:rFonts w:ascii="Calibri" w:hAnsi="Calibri" w:cs="Calibri"/>
          <w:b/>
          <w:lang w:val="it-IT"/>
        </w:rPr>
        <w:t>Thread</w:t>
      </w:r>
      <w:proofErr w:type="spellEnd"/>
      <w:r w:rsidR="00CF1092" w:rsidRPr="00D2392A">
        <w:rPr>
          <w:rFonts w:ascii="Calibri" w:hAnsi="Calibri" w:cs="Calibri"/>
          <w:b/>
          <w:lang w:val="it-IT"/>
        </w:rPr>
        <w:t xml:space="preserve">: From Screen to </w:t>
      </w:r>
      <w:proofErr w:type="spellStart"/>
      <w:r w:rsidR="00CF1092" w:rsidRPr="00D2392A">
        <w:rPr>
          <w:rFonts w:ascii="Calibri" w:hAnsi="Calibri" w:cs="Calibri"/>
          <w:b/>
          <w:lang w:val="it-IT"/>
        </w:rPr>
        <w:t>Craft</w:t>
      </w:r>
      <w:proofErr w:type="spellEnd"/>
      <w:r w:rsidR="00CF1092" w:rsidRPr="00D2392A">
        <w:rPr>
          <w:rFonts w:ascii="Calibri" w:hAnsi="Calibri" w:cs="Calibri"/>
          <w:b/>
          <w:lang w:val="it-IT"/>
        </w:rPr>
        <w:t xml:space="preserve">, </w:t>
      </w:r>
      <w:proofErr w:type="spellStart"/>
      <w:r w:rsidR="00CF1092" w:rsidRPr="00D2392A">
        <w:rPr>
          <w:rFonts w:ascii="Calibri" w:hAnsi="Calibri" w:cs="Calibri"/>
          <w:b/>
          <w:lang w:val="it-IT"/>
        </w:rPr>
        <w:t>Powerscourt's</w:t>
      </w:r>
      <w:proofErr w:type="spellEnd"/>
      <w:r w:rsidR="00CF1092" w:rsidRPr="00D2392A">
        <w:rPr>
          <w:rFonts w:ascii="Calibri" w:hAnsi="Calibri" w:cs="Calibri"/>
          <w:b/>
          <w:lang w:val="it-IT"/>
        </w:rPr>
        <w:t xml:space="preserve"> 17:17 </w:t>
      </w:r>
      <w:proofErr w:type="spellStart"/>
      <w:r w:rsidR="00CF1092" w:rsidRPr="00D2392A">
        <w:rPr>
          <w:rFonts w:ascii="Calibri" w:hAnsi="Calibri" w:cs="Calibri"/>
          <w:b/>
          <w:lang w:val="it-IT"/>
        </w:rPr>
        <w:t>Exhibit</w:t>
      </w:r>
      <w:proofErr w:type="spellEnd"/>
      <w:r w:rsidR="00CF1092" w:rsidRPr="00D2392A">
        <w:rPr>
          <w:rFonts w:ascii="Calibri" w:hAnsi="Calibri" w:cs="Calibri"/>
          <w:b/>
          <w:lang w:val="it-IT"/>
        </w:rPr>
        <w:t>"</w:t>
      </w:r>
      <w:r w:rsidR="00D2392A">
        <w:rPr>
          <w:rFonts w:ascii="Calibri" w:hAnsi="Calibri" w:cs="Calibri"/>
          <w:bCs/>
          <w:lang w:val="it-IT"/>
        </w:rPr>
        <w:t xml:space="preserve"> è </w:t>
      </w:r>
      <w:r w:rsidR="00CF1092" w:rsidRPr="00D2392A">
        <w:rPr>
          <w:rFonts w:ascii="Calibri" w:hAnsi="Calibri" w:cs="Calibri"/>
          <w:lang w:val="it-IT"/>
        </w:rPr>
        <w:t xml:space="preserve">una mostra </w:t>
      </w:r>
      <w:r w:rsidR="00BE5B9F">
        <w:rPr>
          <w:rFonts w:ascii="Calibri" w:hAnsi="Calibri" w:cs="Calibri"/>
          <w:lang w:val="it-IT"/>
        </w:rPr>
        <w:t>unica per chi ama anche il dietro le quinte del cinema</w:t>
      </w:r>
      <w:r w:rsidR="00D2392A">
        <w:rPr>
          <w:rFonts w:ascii="Calibri" w:hAnsi="Calibri" w:cs="Calibri"/>
          <w:lang w:val="it-IT"/>
        </w:rPr>
        <w:t xml:space="preserve">. </w:t>
      </w:r>
      <w:r w:rsidR="002C3874">
        <w:rPr>
          <w:rFonts w:ascii="Calibri" w:hAnsi="Calibri" w:cs="Calibri"/>
          <w:lang w:val="it-IT"/>
        </w:rPr>
        <w:t>Organizzata in collaborazione con Made in Wicklow</w:t>
      </w:r>
      <w:r w:rsidR="00586452">
        <w:rPr>
          <w:rFonts w:ascii="Calibri" w:hAnsi="Calibri" w:cs="Calibri"/>
          <w:lang w:val="it-IT"/>
        </w:rPr>
        <w:t xml:space="preserve"> (</w:t>
      </w:r>
      <w:hyperlink r:id="rId7" w:history="1">
        <w:r w:rsidR="00586452" w:rsidRPr="006C13E6">
          <w:rPr>
            <w:rStyle w:val="Collegamentoipertestuale"/>
            <w:rFonts w:ascii="Calibri" w:hAnsi="Calibri" w:cs="Calibri"/>
            <w:lang w:val="it-IT"/>
          </w:rPr>
          <w:t>www.madeInWicklow.com</w:t>
        </w:r>
      </w:hyperlink>
      <w:r w:rsidR="00586452">
        <w:rPr>
          <w:rFonts w:ascii="Calibri" w:hAnsi="Calibri" w:cs="Calibri"/>
          <w:lang w:val="it-IT"/>
        </w:rPr>
        <w:t xml:space="preserve">), </w:t>
      </w:r>
      <w:r w:rsidR="00450225">
        <w:rPr>
          <w:rFonts w:ascii="Calibri" w:hAnsi="Calibri" w:cs="Calibri"/>
          <w:lang w:val="it-IT"/>
        </w:rPr>
        <w:t>piattaforma</w:t>
      </w:r>
      <w:r w:rsidR="002C3874">
        <w:rPr>
          <w:rFonts w:ascii="Calibri" w:hAnsi="Calibri" w:cs="Calibri"/>
          <w:lang w:val="it-IT"/>
        </w:rPr>
        <w:t xml:space="preserve"> che valorizza le eccellenze artigianali del territorio da cui prende il nome, </w:t>
      </w:r>
      <w:r w:rsidR="00450225">
        <w:rPr>
          <w:rFonts w:ascii="Calibri" w:hAnsi="Calibri" w:cs="Calibri"/>
          <w:lang w:val="it-IT"/>
        </w:rPr>
        <w:t>sarà aperta dal 15 febbraio al</w:t>
      </w:r>
      <w:r w:rsidR="00CF1092" w:rsidRPr="00D2392A">
        <w:rPr>
          <w:rFonts w:ascii="Calibri" w:hAnsi="Calibri" w:cs="Calibri"/>
          <w:lang w:val="it-IT"/>
        </w:rPr>
        <w:t xml:space="preserve"> 2 marzo</w:t>
      </w:r>
      <w:r w:rsidR="002C3874">
        <w:rPr>
          <w:rFonts w:ascii="Calibri" w:hAnsi="Calibri" w:cs="Calibri"/>
          <w:lang w:val="it-IT"/>
        </w:rPr>
        <w:t xml:space="preserve"> </w:t>
      </w:r>
      <w:r w:rsidR="000F5194">
        <w:rPr>
          <w:rFonts w:ascii="Calibri" w:hAnsi="Calibri" w:cs="Calibri"/>
          <w:lang w:val="it-IT"/>
        </w:rPr>
        <w:t xml:space="preserve">nei saloni di </w:t>
      </w:r>
      <w:proofErr w:type="spellStart"/>
      <w:r w:rsidR="000F5194">
        <w:rPr>
          <w:rFonts w:ascii="Calibri" w:hAnsi="Calibri" w:cs="Calibri"/>
          <w:lang w:val="it-IT"/>
        </w:rPr>
        <w:t>Powerscourt</w:t>
      </w:r>
      <w:proofErr w:type="spellEnd"/>
      <w:r w:rsidR="000F5194">
        <w:rPr>
          <w:rFonts w:ascii="Calibri" w:hAnsi="Calibri" w:cs="Calibri"/>
          <w:lang w:val="it-IT"/>
        </w:rPr>
        <w:t xml:space="preserve"> Estate a </w:t>
      </w:r>
      <w:proofErr w:type="spellStart"/>
      <w:r w:rsidR="000F5194">
        <w:rPr>
          <w:rFonts w:ascii="Calibri" w:hAnsi="Calibri" w:cs="Calibri"/>
          <w:lang w:val="it-IT"/>
        </w:rPr>
        <w:t>Enniskerry</w:t>
      </w:r>
      <w:proofErr w:type="spellEnd"/>
      <w:r w:rsidR="00450225">
        <w:rPr>
          <w:rFonts w:ascii="Calibri" w:hAnsi="Calibri" w:cs="Calibri"/>
          <w:lang w:val="it-IT"/>
        </w:rPr>
        <w:t xml:space="preserve">: </w:t>
      </w:r>
      <w:r w:rsidR="00C678CE">
        <w:rPr>
          <w:rFonts w:ascii="Calibri" w:hAnsi="Calibri" w:cs="Calibri"/>
          <w:lang w:val="it-IT"/>
        </w:rPr>
        <w:t>tenuta</w:t>
      </w:r>
      <w:r w:rsidR="000F5194" w:rsidRPr="00D2392A">
        <w:rPr>
          <w:rFonts w:ascii="Calibri" w:hAnsi="Calibri" w:cs="Calibri"/>
          <w:lang w:val="it-IT"/>
        </w:rPr>
        <w:t xml:space="preserve"> </w:t>
      </w:r>
      <w:r w:rsidR="00C678CE">
        <w:rPr>
          <w:rFonts w:ascii="Calibri" w:hAnsi="Calibri" w:cs="Calibri"/>
          <w:lang w:val="it-IT"/>
        </w:rPr>
        <w:t>risalente al XIII secolo</w:t>
      </w:r>
      <w:r w:rsidR="00450225">
        <w:rPr>
          <w:rFonts w:ascii="Calibri" w:hAnsi="Calibri" w:cs="Calibri"/>
          <w:lang w:val="it-IT"/>
        </w:rPr>
        <w:t xml:space="preserve">, </w:t>
      </w:r>
      <w:r w:rsidR="000F5194">
        <w:rPr>
          <w:rFonts w:ascii="Calibri" w:hAnsi="Calibri" w:cs="Calibri"/>
          <w:lang w:val="it-IT"/>
        </w:rPr>
        <w:t>immortalata</w:t>
      </w:r>
      <w:r w:rsidR="000F5194" w:rsidRPr="00D2392A">
        <w:rPr>
          <w:rFonts w:ascii="Calibri" w:hAnsi="Calibri" w:cs="Calibri"/>
          <w:lang w:val="it-IT"/>
        </w:rPr>
        <w:t xml:space="preserve"> da importanti produzioni cinematografiche</w:t>
      </w:r>
      <w:r w:rsidR="00450225">
        <w:rPr>
          <w:rFonts w:ascii="Calibri" w:hAnsi="Calibri" w:cs="Calibri"/>
          <w:lang w:val="it-IT"/>
        </w:rPr>
        <w:t xml:space="preserve">, </w:t>
      </w:r>
      <w:r w:rsidR="00C678CE">
        <w:rPr>
          <w:rFonts w:ascii="Calibri" w:hAnsi="Calibri" w:cs="Calibri"/>
          <w:lang w:val="it-IT"/>
        </w:rPr>
        <w:t>rappresenta</w:t>
      </w:r>
      <w:r w:rsidR="000F5194">
        <w:rPr>
          <w:rFonts w:ascii="Calibri" w:hAnsi="Calibri" w:cs="Calibri"/>
          <w:lang w:val="it-IT"/>
        </w:rPr>
        <w:t xml:space="preserve"> davvero la cornice </w:t>
      </w:r>
      <w:r w:rsidR="00CF1092" w:rsidRPr="00D2392A">
        <w:rPr>
          <w:rFonts w:ascii="Calibri" w:hAnsi="Calibri" w:cs="Calibri"/>
          <w:lang w:val="it-IT"/>
        </w:rPr>
        <w:t>perfett</w:t>
      </w:r>
      <w:r w:rsidR="000F5194">
        <w:rPr>
          <w:rFonts w:ascii="Calibri" w:hAnsi="Calibri" w:cs="Calibri"/>
          <w:lang w:val="it-IT"/>
        </w:rPr>
        <w:t xml:space="preserve">a </w:t>
      </w:r>
      <w:r w:rsidR="00CF1092" w:rsidRPr="00D2392A">
        <w:rPr>
          <w:rFonts w:ascii="Calibri" w:hAnsi="Calibri" w:cs="Calibri"/>
          <w:lang w:val="it-IT"/>
        </w:rPr>
        <w:t xml:space="preserve">per ospitare </w:t>
      </w:r>
      <w:r w:rsidR="00BE5B9F">
        <w:rPr>
          <w:rFonts w:ascii="Calibri" w:hAnsi="Calibri" w:cs="Calibri"/>
          <w:lang w:val="it-IT"/>
        </w:rPr>
        <w:t>l’evento</w:t>
      </w:r>
      <w:r w:rsidR="00C678CE">
        <w:rPr>
          <w:rFonts w:ascii="Calibri" w:hAnsi="Calibri" w:cs="Calibri"/>
          <w:lang w:val="it-IT"/>
        </w:rPr>
        <w:t>, che mette</w:t>
      </w:r>
      <w:r w:rsidR="00BE5B9F">
        <w:rPr>
          <w:rFonts w:ascii="Calibri" w:hAnsi="Calibri" w:cs="Calibri"/>
          <w:lang w:val="it-IT"/>
        </w:rPr>
        <w:t xml:space="preserve"> insieme costumi cinematografici originali e artigianato. </w:t>
      </w:r>
    </w:p>
    <w:p w14:paraId="47345E51" w14:textId="0499C5E1" w:rsidR="00B3330D" w:rsidRPr="00B3330D" w:rsidRDefault="00B3330D" w:rsidP="00CF1092">
      <w:pPr>
        <w:jc w:val="both"/>
        <w:rPr>
          <w:rFonts w:ascii="Calibri" w:hAnsi="Calibri" w:cs="Calibri"/>
          <w:b/>
          <w:bCs/>
          <w:lang w:val="it-IT"/>
        </w:rPr>
      </w:pPr>
      <w:proofErr w:type="spellStart"/>
      <w:r w:rsidRPr="00B3330D">
        <w:rPr>
          <w:rFonts w:ascii="Calibri" w:hAnsi="Calibri" w:cs="Calibri"/>
          <w:b/>
          <w:bCs/>
          <w:lang w:val="it-IT"/>
        </w:rPr>
        <w:t>Powe</w:t>
      </w:r>
      <w:r w:rsidR="0098334E">
        <w:rPr>
          <w:rFonts w:ascii="Calibri" w:hAnsi="Calibri" w:cs="Calibri"/>
          <w:b/>
          <w:bCs/>
          <w:lang w:val="it-IT"/>
        </w:rPr>
        <w:t>r</w:t>
      </w:r>
      <w:r w:rsidRPr="00B3330D">
        <w:rPr>
          <w:rFonts w:ascii="Calibri" w:hAnsi="Calibri" w:cs="Calibri"/>
          <w:b/>
          <w:bCs/>
          <w:lang w:val="it-IT"/>
        </w:rPr>
        <w:t>scourt</w:t>
      </w:r>
      <w:proofErr w:type="spellEnd"/>
      <w:r w:rsidRPr="00B3330D">
        <w:rPr>
          <w:rFonts w:ascii="Calibri" w:hAnsi="Calibri" w:cs="Calibri"/>
          <w:b/>
          <w:bCs/>
          <w:lang w:val="it-IT"/>
        </w:rPr>
        <w:t xml:space="preserve"> Estate: una lunga storia nel mondo del cinema</w:t>
      </w:r>
      <w:r>
        <w:rPr>
          <w:rFonts w:ascii="Calibri" w:hAnsi="Calibri" w:cs="Calibri"/>
          <w:b/>
          <w:bCs/>
          <w:lang w:val="it-IT"/>
        </w:rPr>
        <w:t xml:space="preserve"> da vivere tutto l’anno</w:t>
      </w:r>
    </w:p>
    <w:p w14:paraId="0CEBF660" w14:textId="5699727B" w:rsidR="00CF1092" w:rsidRPr="00D2392A" w:rsidRDefault="00586452" w:rsidP="00CF1092">
      <w:pPr>
        <w:jc w:val="both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 xml:space="preserve">Anche per </w:t>
      </w:r>
      <w:r w:rsidR="00052047">
        <w:rPr>
          <w:rFonts w:ascii="Calibri" w:hAnsi="Calibri" w:cs="Calibri"/>
          <w:lang w:val="it-IT"/>
        </w:rPr>
        <w:t xml:space="preserve">i numerosi film e serie (oltre 50) a cui ha prestato sale, giardini e la sua celebre cascata vale la pena visitare </w:t>
      </w:r>
      <w:proofErr w:type="spellStart"/>
      <w:r w:rsidR="00052047">
        <w:rPr>
          <w:rFonts w:ascii="Calibri" w:hAnsi="Calibri" w:cs="Calibri"/>
          <w:lang w:val="it-IT"/>
        </w:rPr>
        <w:t>Powerscourt</w:t>
      </w:r>
      <w:proofErr w:type="spellEnd"/>
      <w:r w:rsidR="00052047">
        <w:rPr>
          <w:rFonts w:ascii="Calibri" w:hAnsi="Calibri" w:cs="Calibri"/>
          <w:lang w:val="it-IT"/>
        </w:rPr>
        <w:t xml:space="preserve"> Estate</w:t>
      </w:r>
      <w:r w:rsidR="00B3330D">
        <w:rPr>
          <w:rFonts w:ascii="Calibri" w:hAnsi="Calibri" w:cs="Calibri"/>
          <w:lang w:val="it-IT"/>
        </w:rPr>
        <w:t xml:space="preserve"> </w:t>
      </w:r>
      <w:r w:rsidR="00052047">
        <w:rPr>
          <w:rFonts w:ascii="Calibri" w:hAnsi="Calibri" w:cs="Calibri"/>
          <w:lang w:val="it-IT"/>
        </w:rPr>
        <w:t xml:space="preserve">tutto l’anno: la sua carriera nel mondo della settima arte è iniziata negli anni ’20 e non si è più fermata. Tra i titoli più noti: andando indietro nel tempo, </w:t>
      </w:r>
      <w:r w:rsidR="00052047" w:rsidRPr="00052047">
        <w:rPr>
          <w:rFonts w:ascii="Calibri" w:hAnsi="Calibri" w:cs="Calibri"/>
          <w:i/>
          <w:iCs/>
          <w:lang w:val="it-IT"/>
        </w:rPr>
        <w:t>Enrico V</w:t>
      </w:r>
      <w:r w:rsidR="00052047">
        <w:rPr>
          <w:rFonts w:ascii="Calibri" w:hAnsi="Calibri" w:cs="Calibri"/>
          <w:lang w:val="it-IT"/>
        </w:rPr>
        <w:t xml:space="preserve"> del 1944, con Sir La</w:t>
      </w:r>
      <w:r w:rsidR="0098334E">
        <w:rPr>
          <w:rFonts w:ascii="Calibri" w:hAnsi="Calibri" w:cs="Calibri"/>
          <w:lang w:val="it-IT"/>
        </w:rPr>
        <w:t>u</w:t>
      </w:r>
      <w:r w:rsidR="00052047">
        <w:rPr>
          <w:rFonts w:ascii="Calibri" w:hAnsi="Calibri" w:cs="Calibri"/>
          <w:lang w:val="it-IT"/>
        </w:rPr>
        <w:t xml:space="preserve">rence Olivier, e in tempi più recenti </w:t>
      </w:r>
      <w:r w:rsidR="00052047" w:rsidRPr="00BE5B9F">
        <w:rPr>
          <w:rFonts w:ascii="Calibri" w:hAnsi="Calibri" w:cs="Calibri"/>
          <w:i/>
          <w:iCs/>
          <w:lang w:val="it-IT"/>
        </w:rPr>
        <w:t xml:space="preserve">Ella </w:t>
      </w:r>
      <w:proofErr w:type="spellStart"/>
      <w:r w:rsidR="00052047" w:rsidRPr="00BE5B9F">
        <w:rPr>
          <w:rFonts w:ascii="Calibri" w:hAnsi="Calibri" w:cs="Calibri"/>
          <w:i/>
          <w:iCs/>
          <w:lang w:val="it-IT"/>
        </w:rPr>
        <w:t>Enchanted</w:t>
      </w:r>
      <w:proofErr w:type="spellEnd"/>
      <w:r w:rsidR="00052047" w:rsidRPr="00BE5B9F">
        <w:rPr>
          <w:rFonts w:ascii="Calibri" w:hAnsi="Calibri" w:cs="Calibri"/>
          <w:i/>
          <w:iCs/>
          <w:lang w:val="it-IT"/>
        </w:rPr>
        <w:t>,</w:t>
      </w:r>
      <w:r w:rsidR="00052047">
        <w:rPr>
          <w:rFonts w:ascii="Calibri" w:hAnsi="Calibri" w:cs="Calibri"/>
          <w:lang w:val="it-IT"/>
        </w:rPr>
        <w:t xml:space="preserve"> </w:t>
      </w:r>
      <w:r w:rsidR="00052047" w:rsidRPr="00BE5B9F">
        <w:rPr>
          <w:rFonts w:ascii="Calibri" w:hAnsi="Calibri" w:cs="Calibri"/>
          <w:i/>
          <w:iCs/>
          <w:lang w:val="it-IT"/>
        </w:rPr>
        <w:t xml:space="preserve">The </w:t>
      </w:r>
      <w:proofErr w:type="spellStart"/>
      <w:r w:rsidR="00052047" w:rsidRPr="00BE5B9F">
        <w:rPr>
          <w:rFonts w:ascii="Calibri" w:hAnsi="Calibri" w:cs="Calibri"/>
          <w:i/>
          <w:iCs/>
          <w:lang w:val="it-IT"/>
        </w:rPr>
        <w:t>Tudors</w:t>
      </w:r>
      <w:proofErr w:type="spellEnd"/>
      <w:r w:rsidR="00C678CE">
        <w:rPr>
          <w:rFonts w:ascii="Calibri" w:hAnsi="Calibri" w:cs="Calibri"/>
          <w:lang w:val="it-IT"/>
        </w:rPr>
        <w:t xml:space="preserve"> e </w:t>
      </w:r>
      <w:proofErr w:type="spellStart"/>
      <w:r w:rsidR="00052047" w:rsidRPr="00BE5B9F">
        <w:rPr>
          <w:rFonts w:ascii="Calibri" w:hAnsi="Calibri" w:cs="Calibri"/>
          <w:i/>
          <w:iCs/>
          <w:lang w:val="it-IT"/>
        </w:rPr>
        <w:t>Viking</w:t>
      </w:r>
      <w:r w:rsidR="00BE5B9F">
        <w:rPr>
          <w:rFonts w:ascii="Calibri" w:hAnsi="Calibri" w:cs="Calibri"/>
          <w:i/>
          <w:iCs/>
          <w:lang w:val="it-IT"/>
        </w:rPr>
        <w:t>s</w:t>
      </w:r>
      <w:proofErr w:type="spellEnd"/>
      <w:r w:rsidR="00BE5B9F">
        <w:rPr>
          <w:rFonts w:ascii="Calibri" w:hAnsi="Calibri" w:cs="Calibri"/>
          <w:i/>
          <w:iCs/>
          <w:lang w:val="it-IT"/>
        </w:rPr>
        <w:t xml:space="preserve">, </w:t>
      </w:r>
      <w:r w:rsidR="00BE5B9F" w:rsidRPr="00BE5B9F">
        <w:rPr>
          <w:rFonts w:ascii="Calibri" w:hAnsi="Calibri" w:cs="Calibri"/>
          <w:lang w:val="it-IT"/>
        </w:rPr>
        <w:t>solo per citarne alcuni.</w:t>
      </w:r>
      <w:r w:rsidR="00BE5B9F">
        <w:rPr>
          <w:rFonts w:ascii="Calibri" w:hAnsi="Calibri" w:cs="Calibri"/>
          <w:lang w:val="it-IT"/>
        </w:rPr>
        <w:t xml:space="preserve"> E parlando di blockbuster in arrivo, pare proprio che la seconda serie di </w:t>
      </w:r>
      <w:proofErr w:type="gramStart"/>
      <w:r w:rsidR="00BE5B9F">
        <w:rPr>
          <w:rFonts w:ascii="Calibri" w:hAnsi="Calibri" w:cs="Calibri"/>
          <w:i/>
          <w:iCs/>
          <w:lang w:val="it-IT"/>
        </w:rPr>
        <w:t>Mercoledì</w:t>
      </w:r>
      <w:proofErr w:type="gramEnd"/>
      <w:r w:rsidR="00BE5B9F">
        <w:rPr>
          <w:rFonts w:ascii="Calibri" w:hAnsi="Calibri" w:cs="Calibri"/>
          <w:i/>
          <w:iCs/>
          <w:lang w:val="it-IT"/>
        </w:rPr>
        <w:t xml:space="preserve"> </w:t>
      </w:r>
      <w:r w:rsidR="00BE5B9F" w:rsidRPr="00BE5B9F">
        <w:rPr>
          <w:rFonts w:ascii="Calibri" w:hAnsi="Calibri" w:cs="Calibri"/>
          <w:lang w:val="it-IT"/>
        </w:rPr>
        <w:t>sia</w:t>
      </w:r>
      <w:r w:rsidR="00BE5B9F">
        <w:rPr>
          <w:rFonts w:ascii="Calibri" w:hAnsi="Calibri" w:cs="Calibri"/>
          <w:lang w:val="it-IT"/>
        </w:rPr>
        <w:t xml:space="preserve"> stata girata tra la tenuta e gli importanti teatri di posa della zona.</w:t>
      </w:r>
    </w:p>
    <w:p w14:paraId="723ABF9F" w14:textId="121920CB" w:rsidR="00586452" w:rsidRPr="00586452" w:rsidRDefault="00586452" w:rsidP="00CF1092">
      <w:pPr>
        <w:jc w:val="both"/>
        <w:rPr>
          <w:rFonts w:ascii="Calibri" w:hAnsi="Calibri" w:cs="Calibri"/>
          <w:b/>
          <w:bCs/>
          <w:lang w:val="it-IT"/>
        </w:rPr>
      </w:pPr>
      <w:r w:rsidRPr="00586452">
        <w:rPr>
          <w:rFonts w:ascii="Calibri" w:hAnsi="Calibri" w:cs="Calibri"/>
          <w:b/>
          <w:bCs/>
          <w:lang w:val="it-IT"/>
        </w:rPr>
        <w:t>Creazioni artigianali e costumi di super produzioni esposti insieme</w:t>
      </w:r>
    </w:p>
    <w:p w14:paraId="53577E17" w14:textId="0B02ED10" w:rsidR="00CF1092" w:rsidRPr="00D2392A" w:rsidRDefault="006867B4" w:rsidP="00CF1092">
      <w:pPr>
        <w:jc w:val="both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L’evento</w:t>
      </w:r>
      <w:r w:rsidR="00CF1092" w:rsidRPr="00D2392A">
        <w:rPr>
          <w:rFonts w:ascii="Calibri" w:hAnsi="Calibri" w:cs="Calibri"/>
          <w:lang w:val="it-IT"/>
        </w:rPr>
        <w:t xml:space="preserve"> mette</w:t>
      </w:r>
      <w:r>
        <w:rPr>
          <w:rFonts w:ascii="Calibri" w:hAnsi="Calibri" w:cs="Calibri"/>
          <w:lang w:val="it-IT"/>
        </w:rPr>
        <w:t>rà</w:t>
      </w:r>
      <w:r w:rsidR="00CF1092" w:rsidRPr="00D2392A">
        <w:rPr>
          <w:rFonts w:ascii="Calibri" w:hAnsi="Calibri" w:cs="Calibri"/>
          <w:lang w:val="it-IT"/>
        </w:rPr>
        <w:t xml:space="preserve"> in luce l'eccezionale talento di 17 artigiani della piattaforma Made in Wicklow, ognuno dei quali ha creato un pezzo originale</w:t>
      </w:r>
      <w:r>
        <w:rPr>
          <w:rFonts w:ascii="Calibri" w:hAnsi="Calibri" w:cs="Calibri"/>
          <w:lang w:val="it-IT"/>
        </w:rPr>
        <w:t xml:space="preserve">, </w:t>
      </w:r>
      <w:r w:rsidR="00CF1092" w:rsidRPr="00D2392A">
        <w:rPr>
          <w:rFonts w:ascii="Calibri" w:hAnsi="Calibri" w:cs="Calibri"/>
          <w:lang w:val="it-IT"/>
        </w:rPr>
        <w:t xml:space="preserve">ispirato a un costume di film e serie TV iconici. Lavorando in collaborazione con l'Irish Costume Archive Project (ICAP), </w:t>
      </w:r>
      <w:r w:rsidR="00C678CE">
        <w:rPr>
          <w:rFonts w:ascii="Calibri" w:hAnsi="Calibri" w:cs="Calibri"/>
          <w:lang w:val="it-IT"/>
        </w:rPr>
        <w:t xml:space="preserve">gli </w:t>
      </w:r>
      <w:r>
        <w:rPr>
          <w:rFonts w:ascii="Calibri" w:hAnsi="Calibri" w:cs="Calibri"/>
          <w:lang w:val="it-IT"/>
        </w:rPr>
        <w:t>a</w:t>
      </w:r>
      <w:r w:rsidR="00CF1092" w:rsidRPr="00D2392A">
        <w:rPr>
          <w:rFonts w:ascii="Calibri" w:hAnsi="Calibri" w:cs="Calibri"/>
          <w:lang w:val="it-IT"/>
        </w:rPr>
        <w:t xml:space="preserve">rtigiani </w:t>
      </w:r>
      <w:r>
        <w:rPr>
          <w:rFonts w:ascii="Calibri" w:hAnsi="Calibri" w:cs="Calibri"/>
          <w:lang w:val="it-IT"/>
        </w:rPr>
        <w:t xml:space="preserve">coinvolti </w:t>
      </w:r>
      <w:r w:rsidR="00CF1092" w:rsidRPr="00D2392A">
        <w:rPr>
          <w:rFonts w:ascii="Calibri" w:hAnsi="Calibri" w:cs="Calibri"/>
          <w:lang w:val="it-IT"/>
        </w:rPr>
        <w:t xml:space="preserve">hanno tratto ispirazione da produzioni come </w:t>
      </w:r>
      <w:r>
        <w:rPr>
          <w:rStyle w:val="Enfasicorsivo"/>
          <w:rFonts w:ascii="Calibri" w:hAnsi="Calibri" w:cs="Calibri"/>
          <w:lang w:val="it-IT"/>
        </w:rPr>
        <w:t>La favorita</w:t>
      </w:r>
      <w:r w:rsidR="00CF1092" w:rsidRPr="00D2392A">
        <w:rPr>
          <w:rFonts w:ascii="Calibri" w:hAnsi="Calibri" w:cs="Calibri"/>
          <w:lang w:val="it-IT"/>
        </w:rPr>
        <w:t xml:space="preserve">, </w:t>
      </w:r>
      <w:r w:rsidR="00CF1092" w:rsidRPr="00D2392A">
        <w:rPr>
          <w:rStyle w:val="Enfasicorsivo"/>
          <w:rFonts w:ascii="Calibri" w:hAnsi="Calibri" w:cs="Calibri"/>
          <w:lang w:val="it-IT"/>
        </w:rPr>
        <w:t xml:space="preserve">The </w:t>
      </w:r>
      <w:proofErr w:type="spellStart"/>
      <w:r w:rsidR="00CF1092" w:rsidRPr="00D2392A">
        <w:rPr>
          <w:rStyle w:val="Enfasicorsivo"/>
          <w:rFonts w:ascii="Calibri" w:hAnsi="Calibri" w:cs="Calibri"/>
          <w:lang w:val="it-IT"/>
        </w:rPr>
        <w:t>Tudors</w:t>
      </w:r>
      <w:proofErr w:type="spellEnd"/>
      <w:r w:rsidR="00CF1092" w:rsidRPr="00D2392A">
        <w:rPr>
          <w:rFonts w:ascii="Calibri" w:hAnsi="Calibri" w:cs="Calibri"/>
          <w:lang w:val="it-IT"/>
        </w:rPr>
        <w:t xml:space="preserve">, </w:t>
      </w:r>
      <w:r w:rsidR="00CF1092" w:rsidRPr="00D2392A">
        <w:rPr>
          <w:rStyle w:val="Enfasicorsivo"/>
          <w:rFonts w:ascii="Calibri" w:hAnsi="Calibri" w:cs="Calibri"/>
          <w:lang w:val="it-IT"/>
        </w:rPr>
        <w:t xml:space="preserve">The </w:t>
      </w:r>
      <w:proofErr w:type="spellStart"/>
      <w:r w:rsidR="00CF1092" w:rsidRPr="00D2392A">
        <w:rPr>
          <w:rStyle w:val="Enfasicorsivo"/>
          <w:rFonts w:ascii="Calibri" w:hAnsi="Calibri" w:cs="Calibri"/>
          <w:lang w:val="it-IT"/>
        </w:rPr>
        <w:t>Miracle</w:t>
      </w:r>
      <w:proofErr w:type="spellEnd"/>
      <w:r w:rsidR="00CF1092" w:rsidRPr="00D2392A">
        <w:rPr>
          <w:rStyle w:val="Enfasicorsivo"/>
          <w:rFonts w:ascii="Calibri" w:hAnsi="Calibri" w:cs="Calibri"/>
          <w:lang w:val="it-IT"/>
        </w:rPr>
        <w:t xml:space="preserve"> Club </w:t>
      </w:r>
      <w:r w:rsidR="00CF1092" w:rsidRPr="00D2392A">
        <w:rPr>
          <w:rFonts w:ascii="Calibri" w:hAnsi="Calibri" w:cs="Calibri"/>
          <w:lang w:val="it-IT"/>
        </w:rPr>
        <w:t xml:space="preserve">e </w:t>
      </w:r>
      <w:r>
        <w:rPr>
          <w:rStyle w:val="Enfasicorsivo"/>
          <w:rFonts w:ascii="Calibri" w:hAnsi="Calibri" w:cs="Calibri"/>
          <w:lang w:val="it-IT"/>
        </w:rPr>
        <w:t>Piccole donne.</w:t>
      </w:r>
      <w:r w:rsidR="00CF1092" w:rsidRPr="00D2392A">
        <w:rPr>
          <w:rFonts w:ascii="Calibri" w:hAnsi="Calibri" w:cs="Calibri"/>
          <w:lang w:val="it-IT"/>
        </w:rPr>
        <w:t xml:space="preserve"> </w:t>
      </w:r>
      <w:r>
        <w:rPr>
          <w:rFonts w:ascii="Calibri" w:hAnsi="Calibri" w:cs="Calibri"/>
          <w:lang w:val="it-IT"/>
        </w:rPr>
        <w:t>Valore aggiunto dell’iniziativa, l’accostamento tra</w:t>
      </w:r>
      <w:r w:rsidR="00CF1092" w:rsidRPr="00D2392A">
        <w:rPr>
          <w:rFonts w:ascii="Calibri" w:hAnsi="Calibri" w:cs="Calibri"/>
          <w:lang w:val="it-IT"/>
        </w:rPr>
        <w:t xml:space="preserve"> </w:t>
      </w:r>
      <w:r>
        <w:rPr>
          <w:rFonts w:ascii="Calibri" w:hAnsi="Calibri" w:cs="Calibri"/>
          <w:lang w:val="it-IT"/>
        </w:rPr>
        <w:t xml:space="preserve">le </w:t>
      </w:r>
      <w:r w:rsidR="00CF1092" w:rsidRPr="00D2392A">
        <w:rPr>
          <w:rFonts w:ascii="Calibri" w:hAnsi="Calibri" w:cs="Calibri"/>
          <w:lang w:val="it-IT"/>
        </w:rPr>
        <w:t>creazioni</w:t>
      </w:r>
      <w:r>
        <w:rPr>
          <w:rFonts w:ascii="Calibri" w:hAnsi="Calibri" w:cs="Calibri"/>
          <w:lang w:val="it-IT"/>
        </w:rPr>
        <w:t xml:space="preserve"> - </w:t>
      </w:r>
      <w:r w:rsidR="00CF1092" w:rsidRPr="00D2392A">
        <w:rPr>
          <w:rFonts w:ascii="Calibri" w:hAnsi="Calibri" w:cs="Calibri"/>
          <w:lang w:val="it-IT"/>
        </w:rPr>
        <w:t>che spaziano dalla gioielleria alla ceramica, dai tessuti alla lavorazione dei metalli</w:t>
      </w:r>
      <w:r>
        <w:rPr>
          <w:rFonts w:ascii="Calibri" w:hAnsi="Calibri" w:cs="Calibri"/>
          <w:lang w:val="it-IT"/>
        </w:rPr>
        <w:t xml:space="preserve"> – e i</w:t>
      </w:r>
      <w:r w:rsidR="00CF1092" w:rsidRPr="00D2392A">
        <w:rPr>
          <w:rFonts w:ascii="Calibri" w:hAnsi="Calibri" w:cs="Calibri"/>
          <w:lang w:val="it-IT"/>
        </w:rPr>
        <w:t xml:space="preserve"> costumi che hanno stimolato la loro immaginazione</w:t>
      </w:r>
      <w:r w:rsidR="005D2A63">
        <w:rPr>
          <w:rFonts w:ascii="Calibri" w:hAnsi="Calibri" w:cs="Calibri"/>
          <w:lang w:val="it-IT"/>
        </w:rPr>
        <w:t>. Saranno</w:t>
      </w:r>
      <w:r w:rsidR="00C678CE">
        <w:rPr>
          <w:rFonts w:ascii="Calibri" w:hAnsi="Calibri" w:cs="Calibri"/>
          <w:lang w:val="it-IT"/>
        </w:rPr>
        <w:t xml:space="preserve">, infatti, </w:t>
      </w:r>
      <w:r w:rsidR="005D2A63">
        <w:rPr>
          <w:rFonts w:ascii="Calibri" w:hAnsi="Calibri" w:cs="Calibri"/>
          <w:lang w:val="it-IT"/>
        </w:rPr>
        <w:t>esposti insieme dando vita a un’insolita e interessante</w:t>
      </w:r>
      <w:r w:rsidR="00CF1092" w:rsidRPr="00D2392A">
        <w:rPr>
          <w:rFonts w:ascii="Calibri" w:hAnsi="Calibri" w:cs="Calibri"/>
          <w:lang w:val="it-IT"/>
        </w:rPr>
        <w:t xml:space="preserve"> interazione tra il mondo del cinema e quello dell'artigianato.   </w:t>
      </w:r>
    </w:p>
    <w:p w14:paraId="5E8D218E" w14:textId="5E283689" w:rsidR="00CF1092" w:rsidRPr="00D2392A" w:rsidRDefault="00CF1092" w:rsidP="00CF1092">
      <w:pPr>
        <w:jc w:val="both"/>
        <w:rPr>
          <w:rFonts w:ascii="Calibri" w:hAnsi="Calibri" w:cs="Calibri"/>
          <w:lang w:val="it-IT"/>
        </w:rPr>
      </w:pPr>
      <w:r w:rsidRPr="00D2392A">
        <w:rPr>
          <w:rFonts w:ascii="Calibri" w:hAnsi="Calibri" w:cs="Calibri"/>
          <w:lang w:val="it-IT"/>
        </w:rPr>
        <w:t>Tra i 17 costumi esposti</w:t>
      </w:r>
      <w:r w:rsidR="005D2A63">
        <w:rPr>
          <w:rFonts w:ascii="Calibri" w:hAnsi="Calibri" w:cs="Calibri"/>
          <w:lang w:val="it-IT"/>
        </w:rPr>
        <w:t xml:space="preserve"> ci saranno</w:t>
      </w:r>
      <w:r w:rsidRPr="00D2392A">
        <w:rPr>
          <w:rFonts w:ascii="Calibri" w:hAnsi="Calibri" w:cs="Calibri"/>
          <w:lang w:val="it-IT"/>
        </w:rPr>
        <w:t xml:space="preserve"> l'abito monocromatico di Rachel Weisz nei panni di Lady Sarah </w:t>
      </w:r>
      <w:proofErr w:type="gramStart"/>
      <w:r w:rsidR="005D2A63">
        <w:rPr>
          <w:rFonts w:ascii="Calibri" w:hAnsi="Calibri" w:cs="Calibri"/>
          <w:lang w:val="it-IT"/>
        </w:rPr>
        <w:t xml:space="preserve">ne </w:t>
      </w:r>
      <w:r w:rsidR="005D2A63" w:rsidRPr="005D2A63">
        <w:rPr>
          <w:rFonts w:ascii="Calibri" w:hAnsi="Calibri" w:cs="Calibri"/>
          <w:i/>
          <w:iCs/>
          <w:lang w:val="it-IT"/>
        </w:rPr>
        <w:t>La</w:t>
      </w:r>
      <w:proofErr w:type="gramEnd"/>
      <w:r w:rsidR="005D2A63" w:rsidRPr="005D2A63">
        <w:rPr>
          <w:rFonts w:ascii="Calibri" w:hAnsi="Calibri" w:cs="Calibri"/>
          <w:i/>
          <w:iCs/>
          <w:lang w:val="it-IT"/>
        </w:rPr>
        <w:t xml:space="preserve"> Favorita</w:t>
      </w:r>
      <w:r w:rsidR="00E25C99" w:rsidRPr="00D2392A">
        <w:rPr>
          <w:rFonts w:ascii="Calibri" w:hAnsi="Calibri" w:cs="Calibri"/>
          <w:lang w:val="it-IT"/>
        </w:rPr>
        <w:t xml:space="preserve">, i </w:t>
      </w:r>
      <w:r w:rsidRPr="00D2392A">
        <w:rPr>
          <w:rFonts w:ascii="Calibri" w:hAnsi="Calibri" w:cs="Calibri"/>
          <w:lang w:val="it-IT"/>
        </w:rPr>
        <w:t xml:space="preserve">costumi </w:t>
      </w:r>
      <w:r w:rsidR="00E25C99" w:rsidRPr="00D2392A">
        <w:rPr>
          <w:rFonts w:ascii="Calibri" w:hAnsi="Calibri" w:cs="Calibri"/>
          <w:lang w:val="it-IT"/>
        </w:rPr>
        <w:t xml:space="preserve">d'epoca </w:t>
      </w:r>
      <w:r w:rsidRPr="00D2392A">
        <w:rPr>
          <w:rFonts w:ascii="Calibri" w:hAnsi="Calibri" w:cs="Calibri"/>
          <w:lang w:val="it-IT"/>
        </w:rPr>
        <w:t xml:space="preserve">di </w:t>
      </w:r>
      <w:r w:rsidRPr="005D2A63">
        <w:rPr>
          <w:rFonts w:ascii="Calibri" w:hAnsi="Calibri" w:cs="Calibri"/>
          <w:i/>
          <w:iCs/>
          <w:lang w:val="it-IT"/>
        </w:rPr>
        <w:t>Piccole donne</w:t>
      </w:r>
      <w:r w:rsidRPr="00D2392A">
        <w:rPr>
          <w:rFonts w:ascii="Calibri" w:hAnsi="Calibri" w:cs="Calibri"/>
          <w:lang w:val="it-IT"/>
        </w:rPr>
        <w:t xml:space="preserve">, il mantello di Sally Field nei panni di zia Betsy in </w:t>
      </w:r>
      <w:r w:rsidRPr="005D2A63">
        <w:rPr>
          <w:rFonts w:ascii="Calibri" w:hAnsi="Calibri" w:cs="Calibri"/>
          <w:i/>
          <w:iCs/>
          <w:lang w:val="it-IT"/>
        </w:rPr>
        <w:t>David Copperfield</w:t>
      </w:r>
      <w:r w:rsidRPr="00D2392A">
        <w:rPr>
          <w:rFonts w:ascii="Calibri" w:hAnsi="Calibri" w:cs="Calibri"/>
          <w:lang w:val="it-IT"/>
        </w:rPr>
        <w:t xml:space="preserve">, l'abbigliamento nuziale di Jonathan Rhys Meyers e Annabelle Wallis </w:t>
      </w:r>
      <w:r w:rsidR="00C678CE">
        <w:rPr>
          <w:rFonts w:ascii="Calibri" w:hAnsi="Calibri" w:cs="Calibri"/>
          <w:lang w:val="it-IT"/>
        </w:rPr>
        <w:t>nella serie</w:t>
      </w:r>
      <w:r w:rsidRPr="00D2392A">
        <w:rPr>
          <w:rFonts w:ascii="Calibri" w:hAnsi="Calibri" w:cs="Calibri"/>
          <w:lang w:val="it-IT"/>
        </w:rPr>
        <w:t xml:space="preserve"> </w:t>
      </w:r>
      <w:r w:rsidR="005D2A63" w:rsidRPr="005D2A63">
        <w:rPr>
          <w:rFonts w:ascii="Calibri" w:hAnsi="Calibri" w:cs="Calibri"/>
          <w:i/>
          <w:iCs/>
          <w:lang w:val="it-IT"/>
        </w:rPr>
        <w:t xml:space="preserve">The </w:t>
      </w:r>
      <w:proofErr w:type="spellStart"/>
      <w:r w:rsidR="005D2A63" w:rsidRPr="005D2A63">
        <w:rPr>
          <w:rFonts w:ascii="Calibri" w:hAnsi="Calibri" w:cs="Calibri"/>
          <w:i/>
          <w:iCs/>
          <w:lang w:val="it-IT"/>
        </w:rPr>
        <w:t>Tudors</w:t>
      </w:r>
      <w:proofErr w:type="spellEnd"/>
      <w:r w:rsidRPr="00D2392A">
        <w:rPr>
          <w:rFonts w:ascii="Calibri" w:hAnsi="Calibri" w:cs="Calibri"/>
          <w:lang w:val="it-IT"/>
        </w:rPr>
        <w:t xml:space="preserve"> e i costumi iconici del</w:t>
      </w:r>
      <w:r w:rsidR="00C678CE">
        <w:rPr>
          <w:rFonts w:ascii="Calibri" w:hAnsi="Calibri" w:cs="Calibri"/>
          <w:lang w:val="it-IT"/>
        </w:rPr>
        <w:t xml:space="preserve">la </w:t>
      </w:r>
      <w:r w:rsidRPr="00D2392A">
        <w:rPr>
          <w:rFonts w:ascii="Calibri" w:hAnsi="Calibri" w:cs="Calibri"/>
          <w:lang w:val="it-IT"/>
        </w:rPr>
        <w:t>pluripremiat</w:t>
      </w:r>
      <w:r w:rsidR="00C678CE">
        <w:rPr>
          <w:rFonts w:ascii="Calibri" w:hAnsi="Calibri" w:cs="Calibri"/>
          <w:lang w:val="it-IT"/>
        </w:rPr>
        <w:t>a serie</w:t>
      </w:r>
      <w:r w:rsidRPr="00D2392A">
        <w:rPr>
          <w:rFonts w:ascii="Calibri" w:hAnsi="Calibri" w:cs="Calibri"/>
          <w:lang w:val="it-IT"/>
        </w:rPr>
        <w:t xml:space="preserve"> </w:t>
      </w:r>
      <w:proofErr w:type="spellStart"/>
      <w:r w:rsidRPr="005D2A63">
        <w:rPr>
          <w:rFonts w:ascii="Calibri" w:hAnsi="Calibri" w:cs="Calibri"/>
          <w:i/>
          <w:iCs/>
          <w:lang w:val="it-IT"/>
        </w:rPr>
        <w:t>Vikings</w:t>
      </w:r>
      <w:proofErr w:type="spellEnd"/>
      <w:r w:rsidR="005D2A63">
        <w:rPr>
          <w:rFonts w:ascii="Calibri" w:hAnsi="Calibri" w:cs="Calibri"/>
          <w:lang w:val="it-IT"/>
        </w:rPr>
        <w:t xml:space="preserve"> (</w:t>
      </w:r>
      <w:r w:rsidRPr="00D2392A">
        <w:rPr>
          <w:rFonts w:ascii="Calibri" w:hAnsi="Calibri" w:cs="Calibri"/>
          <w:lang w:val="it-IT"/>
        </w:rPr>
        <w:t xml:space="preserve">entrambe le </w:t>
      </w:r>
      <w:r w:rsidR="00E25C99" w:rsidRPr="00D2392A">
        <w:rPr>
          <w:rFonts w:ascii="Calibri" w:hAnsi="Calibri" w:cs="Calibri"/>
          <w:lang w:val="it-IT"/>
        </w:rPr>
        <w:t xml:space="preserve">serie TV </w:t>
      </w:r>
      <w:r w:rsidRPr="00D2392A">
        <w:rPr>
          <w:rFonts w:ascii="Calibri" w:hAnsi="Calibri" w:cs="Calibri"/>
          <w:lang w:val="it-IT"/>
        </w:rPr>
        <w:t xml:space="preserve">sono state girate a </w:t>
      </w:r>
      <w:proofErr w:type="spellStart"/>
      <w:r w:rsidRPr="00D2392A">
        <w:rPr>
          <w:rFonts w:ascii="Calibri" w:hAnsi="Calibri" w:cs="Calibri"/>
          <w:lang w:val="it-IT"/>
        </w:rPr>
        <w:t>Powerscourt</w:t>
      </w:r>
      <w:proofErr w:type="spellEnd"/>
      <w:r w:rsidRPr="00D2392A">
        <w:rPr>
          <w:rFonts w:ascii="Calibri" w:hAnsi="Calibri" w:cs="Calibri"/>
          <w:lang w:val="it-IT"/>
        </w:rPr>
        <w:t xml:space="preserve"> Estate</w:t>
      </w:r>
      <w:r w:rsidR="005D2A63">
        <w:rPr>
          <w:rFonts w:ascii="Calibri" w:hAnsi="Calibri" w:cs="Calibri"/>
          <w:lang w:val="it-IT"/>
        </w:rPr>
        <w:t>)</w:t>
      </w:r>
      <w:r w:rsidRPr="00D2392A">
        <w:rPr>
          <w:rFonts w:ascii="Calibri" w:hAnsi="Calibri" w:cs="Calibri"/>
          <w:lang w:val="it-IT"/>
        </w:rPr>
        <w:t xml:space="preserve">. </w:t>
      </w:r>
      <w:r w:rsidR="005D2A63">
        <w:rPr>
          <w:rFonts w:ascii="Calibri" w:hAnsi="Calibri" w:cs="Calibri"/>
          <w:lang w:val="it-IT"/>
        </w:rPr>
        <w:t xml:space="preserve">Tutti i </w:t>
      </w:r>
      <w:r w:rsidRPr="00D2392A">
        <w:rPr>
          <w:rFonts w:ascii="Calibri" w:hAnsi="Calibri" w:cs="Calibri"/>
          <w:lang w:val="it-IT"/>
        </w:rPr>
        <w:t xml:space="preserve">costumi </w:t>
      </w:r>
      <w:r w:rsidR="005D2A63">
        <w:rPr>
          <w:rFonts w:ascii="Calibri" w:hAnsi="Calibri" w:cs="Calibri"/>
          <w:lang w:val="it-IT"/>
        </w:rPr>
        <w:t>esposti fanno parte dell’archivio dell’</w:t>
      </w:r>
      <w:r w:rsidRPr="00D2392A">
        <w:rPr>
          <w:rFonts w:ascii="Calibri" w:hAnsi="Calibri" w:cs="Calibri"/>
          <w:lang w:val="it-IT"/>
        </w:rPr>
        <w:t xml:space="preserve">Irish Costume Archive Project </w:t>
      </w:r>
      <w:r w:rsidR="00B3330D" w:rsidRPr="00B3330D">
        <w:rPr>
          <w:lang w:val="it-IT"/>
        </w:rPr>
        <w:t>(</w:t>
      </w:r>
      <w:hyperlink r:id="rId8" w:history="1">
        <w:r w:rsidR="00B3330D" w:rsidRPr="006C13E6">
          <w:rPr>
            <w:rStyle w:val="Collegamentoipertestuale"/>
            <w:lang w:val="it-IT"/>
          </w:rPr>
          <w:t>https://icap.ie</w:t>
        </w:r>
      </w:hyperlink>
      <w:r w:rsidR="00B3330D">
        <w:rPr>
          <w:lang w:val="it-IT"/>
        </w:rPr>
        <w:t xml:space="preserve">) </w:t>
      </w:r>
      <w:r w:rsidRPr="00D2392A">
        <w:rPr>
          <w:rFonts w:ascii="Calibri" w:hAnsi="Calibri" w:cs="Calibri"/>
          <w:lang w:val="it-IT"/>
        </w:rPr>
        <w:t xml:space="preserve">e </w:t>
      </w:r>
      <w:r w:rsidR="00C678CE">
        <w:rPr>
          <w:rFonts w:ascii="Calibri" w:hAnsi="Calibri" w:cs="Calibri"/>
          <w:lang w:val="it-IT"/>
        </w:rPr>
        <w:t>faranno vivere</w:t>
      </w:r>
      <w:r w:rsidRPr="00D2392A">
        <w:rPr>
          <w:rFonts w:ascii="Calibri" w:hAnsi="Calibri" w:cs="Calibri"/>
          <w:lang w:val="it-IT"/>
        </w:rPr>
        <w:t xml:space="preserve"> </w:t>
      </w:r>
      <w:r w:rsidR="00C678CE">
        <w:rPr>
          <w:rFonts w:ascii="Calibri" w:hAnsi="Calibri" w:cs="Calibri"/>
          <w:lang w:val="it-IT"/>
        </w:rPr>
        <w:t>ai</w:t>
      </w:r>
      <w:r w:rsidRPr="00D2392A">
        <w:rPr>
          <w:rFonts w:ascii="Calibri" w:hAnsi="Calibri" w:cs="Calibri"/>
          <w:lang w:val="it-IT"/>
        </w:rPr>
        <w:t xml:space="preserve"> visitatori </w:t>
      </w:r>
      <w:r w:rsidR="005D2A63">
        <w:rPr>
          <w:rFonts w:ascii="Calibri" w:hAnsi="Calibri" w:cs="Calibri"/>
          <w:lang w:val="it-IT"/>
        </w:rPr>
        <w:t>in un affascinante viaggio attraverso la bellezza che solo la maestria artigianale può evocare.</w:t>
      </w:r>
    </w:p>
    <w:p w14:paraId="613FB558" w14:textId="7BBB8D0A" w:rsidR="00586452" w:rsidRDefault="00586452" w:rsidP="00586452">
      <w:pPr>
        <w:jc w:val="both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lastRenderedPageBreak/>
        <w:t>Il</w:t>
      </w:r>
      <w:r w:rsidR="00CF1092" w:rsidRPr="00D2392A">
        <w:rPr>
          <w:rFonts w:ascii="Calibri" w:hAnsi="Calibri" w:cs="Calibri"/>
          <w:lang w:val="it-IT"/>
        </w:rPr>
        <w:t xml:space="preserve"> progetto </w:t>
      </w:r>
      <w:r w:rsidR="005D2A63">
        <w:rPr>
          <w:rFonts w:ascii="Calibri" w:hAnsi="Calibri" w:cs="Calibri"/>
          <w:lang w:val="it-IT"/>
        </w:rPr>
        <w:t>è stato pensat</w:t>
      </w:r>
      <w:r w:rsidR="0098334E">
        <w:rPr>
          <w:rFonts w:ascii="Calibri" w:hAnsi="Calibri" w:cs="Calibri"/>
          <w:lang w:val="it-IT"/>
        </w:rPr>
        <w:t>o</w:t>
      </w:r>
      <w:r w:rsidR="005D2A63">
        <w:rPr>
          <w:rFonts w:ascii="Calibri" w:hAnsi="Calibri" w:cs="Calibri"/>
          <w:lang w:val="it-IT"/>
        </w:rPr>
        <w:t xml:space="preserve"> per rendere omaggio</w:t>
      </w:r>
      <w:r w:rsidR="00CF1092" w:rsidRPr="00D2392A">
        <w:rPr>
          <w:rFonts w:ascii="Calibri" w:hAnsi="Calibri" w:cs="Calibri"/>
          <w:lang w:val="it-IT"/>
        </w:rPr>
        <w:t xml:space="preserve"> </w:t>
      </w:r>
      <w:r w:rsidR="005D2A63">
        <w:rPr>
          <w:rFonts w:ascii="Calibri" w:hAnsi="Calibri" w:cs="Calibri"/>
          <w:lang w:val="it-IT"/>
        </w:rPr>
        <w:t>alla</w:t>
      </w:r>
      <w:r w:rsidR="00CF1092" w:rsidRPr="00D2392A">
        <w:rPr>
          <w:rFonts w:ascii="Calibri" w:hAnsi="Calibri" w:cs="Calibri"/>
          <w:lang w:val="it-IT"/>
        </w:rPr>
        <w:t xml:space="preserve"> ricchezza della creatività che </w:t>
      </w:r>
      <w:r w:rsidR="005D2A63">
        <w:rPr>
          <w:rFonts w:ascii="Calibri" w:hAnsi="Calibri" w:cs="Calibri"/>
          <w:lang w:val="it-IT"/>
        </w:rPr>
        <w:t>ruota attorno alla</w:t>
      </w:r>
      <w:r w:rsidR="00CF1092" w:rsidRPr="00D2392A">
        <w:rPr>
          <w:rFonts w:ascii="Calibri" w:hAnsi="Calibri" w:cs="Calibri"/>
          <w:lang w:val="it-IT"/>
        </w:rPr>
        <w:t xml:space="preserve"> piattaforma Made in Wicklow</w:t>
      </w:r>
      <w:r>
        <w:rPr>
          <w:rFonts w:ascii="Calibri" w:hAnsi="Calibri" w:cs="Calibri"/>
          <w:lang w:val="it-IT"/>
        </w:rPr>
        <w:t xml:space="preserve">, </w:t>
      </w:r>
      <w:r w:rsidR="00CF1092" w:rsidRPr="00D2392A">
        <w:rPr>
          <w:rFonts w:ascii="Calibri" w:hAnsi="Calibri" w:cs="Calibri"/>
          <w:lang w:val="it-IT"/>
        </w:rPr>
        <w:t>accende</w:t>
      </w:r>
      <w:r>
        <w:rPr>
          <w:rFonts w:ascii="Calibri" w:hAnsi="Calibri" w:cs="Calibri"/>
          <w:lang w:val="it-IT"/>
        </w:rPr>
        <w:t>ndo</w:t>
      </w:r>
      <w:r w:rsidR="00CF1092" w:rsidRPr="00D2392A">
        <w:rPr>
          <w:rFonts w:ascii="Calibri" w:hAnsi="Calibri" w:cs="Calibri"/>
          <w:lang w:val="it-IT"/>
        </w:rPr>
        <w:t xml:space="preserve"> i riflettori su</w:t>
      </w:r>
      <w:r w:rsidR="005D2A63">
        <w:rPr>
          <w:rFonts w:ascii="Calibri" w:hAnsi="Calibri" w:cs="Calibri"/>
          <w:lang w:val="it-IT"/>
        </w:rPr>
        <w:t>l</w:t>
      </w:r>
      <w:r>
        <w:rPr>
          <w:rFonts w:ascii="Calibri" w:hAnsi="Calibri" w:cs="Calibri"/>
          <w:lang w:val="it-IT"/>
        </w:rPr>
        <w:t xml:space="preserve">le eccellenze uniche </w:t>
      </w:r>
      <w:r w:rsidR="00CF1092" w:rsidRPr="00D2392A">
        <w:rPr>
          <w:rFonts w:ascii="Calibri" w:hAnsi="Calibri" w:cs="Calibri"/>
          <w:lang w:val="it-IT"/>
        </w:rPr>
        <w:t xml:space="preserve">della contea e sulla </w:t>
      </w:r>
      <w:r>
        <w:rPr>
          <w:rFonts w:ascii="Calibri" w:hAnsi="Calibri" w:cs="Calibri"/>
          <w:lang w:val="it-IT"/>
        </w:rPr>
        <w:t>capacità dei maestri artigiani</w:t>
      </w:r>
      <w:r w:rsidR="00CF1092" w:rsidRPr="00D2392A">
        <w:rPr>
          <w:rFonts w:ascii="Calibri" w:hAnsi="Calibri" w:cs="Calibri"/>
          <w:lang w:val="it-IT"/>
        </w:rPr>
        <w:t xml:space="preserve"> di reimmaginare la narrazione cinematografica attraverso </w:t>
      </w:r>
      <w:r w:rsidR="009F4A62">
        <w:rPr>
          <w:rFonts w:ascii="Calibri" w:hAnsi="Calibri" w:cs="Calibri"/>
          <w:lang w:val="it-IT"/>
        </w:rPr>
        <w:t>la loro vena creativa.</w:t>
      </w:r>
      <w:r w:rsidR="00BE5B9F">
        <w:rPr>
          <w:rFonts w:ascii="Calibri" w:hAnsi="Calibri" w:cs="Calibri"/>
          <w:lang w:val="it-IT"/>
        </w:rPr>
        <w:t xml:space="preserve"> </w:t>
      </w:r>
      <w:r>
        <w:rPr>
          <w:rFonts w:ascii="Calibri" w:hAnsi="Calibri" w:cs="Calibri"/>
          <w:lang w:val="it-IT"/>
        </w:rPr>
        <w:t>Oltre alla mostra</w:t>
      </w:r>
      <w:r w:rsidRPr="00D2392A">
        <w:rPr>
          <w:rFonts w:ascii="Calibri" w:hAnsi="Calibri" w:cs="Calibri"/>
          <w:lang w:val="it-IT"/>
        </w:rPr>
        <w:t xml:space="preserve">, per tutto il mese di febbraio </w:t>
      </w:r>
      <w:r>
        <w:rPr>
          <w:rFonts w:ascii="Calibri" w:hAnsi="Calibri" w:cs="Calibri"/>
          <w:lang w:val="it-IT"/>
        </w:rPr>
        <w:t xml:space="preserve">sarà attivo </w:t>
      </w:r>
      <w:r w:rsidR="00C678CE">
        <w:rPr>
          <w:rFonts w:ascii="Calibri" w:hAnsi="Calibri" w:cs="Calibri"/>
          <w:lang w:val="it-IT"/>
        </w:rPr>
        <w:t xml:space="preserve">anche </w:t>
      </w:r>
      <w:r>
        <w:rPr>
          <w:rFonts w:ascii="Calibri" w:hAnsi="Calibri" w:cs="Calibri"/>
          <w:lang w:val="it-IT"/>
        </w:rPr>
        <w:t xml:space="preserve">l’interessante programma di incontri </w:t>
      </w:r>
      <w:r w:rsidRPr="00D2392A">
        <w:rPr>
          <w:rFonts w:ascii="Calibri" w:hAnsi="Calibri" w:cs="Calibri"/>
          <w:lang w:val="it-IT"/>
        </w:rPr>
        <w:t>"</w:t>
      </w:r>
      <w:proofErr w:type="spellStart"/>
      <w:r w:rsidRPr="00D2392A">
        <w:rPr>
          <w:rFonts w:ascii="Calibri" w:hAnsi="Calibri" w:cs="Calibri"/>
          <w:lang w:val="it-IT"/>
        </w:rPr>
        <w:t>Cinematic</w:t>
      </w:r>
      <w:proofErr w:type="spellEnd"/>
      <w:r w:rsidRPr="00D2392A">
        <w:rPr>
          <w:rFonts w:ascii="Calibri" w:hAnsi="Calibri" w:cs="Calibri"/>
          <w:lang w:val="it-IT"/>
        </w:rPr>
        <w:t xml:space="preserve"> </w:t>
      </w:r>
      <w:proofErr w:type="spellStart"/>
      <w:r w:rsidRPr="00D2392A">
        <w:rPr>
          <w:rFonts w:ascii="Calibri" w:hAnsi="Calibri" w:cs="Calibri"/>
          <w:lang w:val="it-IT"/>
        </w:rPr>
        <w:t>Reel</w:t>
      </w:r>
      <w:proofErr w:type="spellEnd"/>
      <w:r w:rsidRPr="00D2392A">
        <w:rPr>
          <w:rFonts w:ascii="Calibri" w:hAnsi="Calibri" w:cs="Calibri"/>
          <w:lang w:val="it-IT"/>
        </w:rPr>
        <w:t xml:space="preserve"> Talks"</w:t>
      </w:r>
      <w:r>
        <w:rPr>
          <w:rFonts w:ascii="Calibri" w:hAnsi="Calibri" w:cs="Calibri"/>
          <w:lang w:val="it-IT"/>
        </w:rPr>
        <w:t xml:space="preserve">, animato da </w:t>
      </w:r>
      <w:r w:rsidRPr="00D2392A">
        <w:rPr>
          <w:rFonts w:ascii="Calibri" w:hAnsi="Calibri" w:cs="Calibri"/>
          <w:lang w:val="it-IT"/>
        </w:rPr>
        <w:t>esperti del settore. I dettagli e le prenotazioni sono disponibili sul sito</w:t>
      </w:r>
      <w:r>
        <w:rPr>
          <w:rFonts w:ascii="Calibri" w:hAnsi="Calibri" w:cs="Calibri"/>
          <w:lang w:val="it-IT"/>
        </w:rPr>
        <w:t xml:space="preserve"> </w:t>
      </w:r>
      <w:hyperlink r:id="rId9" w:history="1">
        <w:r w:rsidRPr="006C13E6">
          <w:rPr>
            <w:rStyle w:val="Collegamentoipertestuale"/>
            <w:rFonts w:ascii="Calibri" w:hAnsi="Calibri" w:cs="Calibri"/>
            <w:lang w:val="it-IT"/>
          </w:rPr>
          <w:t>http://www.powerscourt.com/madeinwicklow</w:t>
        </w:r>
      </w:hyperlink>
      <w:r w:rsidRPr="00586452">
        <w:rPr>
          <w:rStyle w:val="Collegamentoipertestuale"/>
          <w:rFonts w:ascii="Calibri" w:hAnsi="Calibri" w:cs="Calibri"/>
          <w:lang w:val="it-IT"/>
        </w:rPr>
        <w:t xml:space="preserve">. </w:t>
      </w:r>
      <w:r w:rsidRPr="00D2392A">
        <w:rPr>
          <w:rFonts w:ascii="Calibri" w:hAnsi="Calibri" w:cs="Calibri"/>
          <w:lang w:val="it-IT"/>
        </w:rPr>
        <w:t xml:space="preserve"> </w:t>
      </w:r>
    </w:p>
    <w:p w14:paraId="4D275942" w14:textId="17782B25" w:rsidR="00B3330D" w:rsidRPr="00B3330D" w:rsidRDefault="00B3330D" w:rsidP="00586452">
      <w:pPr>
        <w:jc w:val="both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E sempre per restare in tema di cinema</w:t>
      </w:r>
      <w:r w:rsidR="00C678CE">
        <w:rPr>
          <w:rFonts w:ascii="Calibri" w:hAnsi="Calibri" w:cs="Calibri"/>
          <w:lang w:val="it-IT"/>
        </w:rPr>
        <w:t xml:space="preserve"> nella zona d</w:t>
      </w:r>
      <w:r w:rsidR="00F034B7">
        <w:rPr>
          <w:rFonts w:ascii="Calibri" w:hAnsi="Calibri" w:cs="Calibri"/>
          <w:lang w:val="it-IT"/>
        </w:rPr>
        <w:t>ella tenuta</w:t>
      </w:r>
      <w:r>
        <w:rPr>
          <w:rFonts w:ascii="Calibri" w:hAnsi="Calibri" w:cs="Calibri"/>
          <w:lang w:val="it-IT"/>
        </w:rPr>
        <w:t xml:space="preserve">, l’intero villaggio di </w:t>
      </w:r>
      <w:proofErr w:type="spellStart"/>
      <w:r>
        <w:rPr>
          <w:rFonts w:ascii="Calibri" w:hAnsi="Calibri" w:cs="Calibri"/>
          <w:lang w:val="it-IT"/>
        </w:rPr>
        <w:t>Enniskerry</w:t>
      </w:r>
      <w:proofErr w:type="spellEnd"/>
      <w:r>
        <w:rPr>
          <w:rFonts w:ascii="Calibri" w:hAnsi="Calibri" w:cs="Calibri"/>
          <w:lang w:val="it-IT"/>
        </w:rPr>
        <w:t xml:space="preserve"> è stato trasformato nel paese fiabesco della produzione Disney </w:t>
      </w:r>
      <w:proofErr w:type="spellStart"/>
      <w:r w:rsidRPr="00B3330D">
        <w:rPr>
          <w:rFonts w:ascii="Calibri" w:hAnsi="Calibri" w:cs="Calibri"/>
          <w:i/>
          <w:iCs/>
          <w:lang w:val="it-IT"/>
        </w:rPr>
        <w:t>Disenchanted</w:t>
      </w:r>
      <w:proofErr w:type="spellEnd"/>
      <w:r>
        <w:rPr>
          <w:rFonts w:ascii="Calibri" w:hAnsi="Calibri" w:cs="Calibri"/>
          <w:i/>
          <w:iCs/>
          <w:lang w:val="it-IT"/>
        </w:rPr>
        <w:t xml:space="preserve">. </w:t>
      </w:r>
      <w:r w:rsidR="00F034B7" w:rsidRPr="00F034B7">
        <w:rPr>
          <w:rFonts w:ascii="Calibri" w:hAnsi="Calibri" w:cs="Calibri"/>
          <w:lang w:val="it-IT"/>
        </w:rPr>
        <w:t>Che sia</w:t>
      </w:r>
      <w:r w:rsidR="00F034B7">
        <w:rPr>
          <w:rFonts w:ascii="Calibri" w:hAnsi="Calibri" w:cs="Calibri"/>
          <w:i/>
          <w:iCs/>
          <w:lang w:val="it-IT"/>
        </w:rPr>
        <w:t xml:space="preserve"> </w:t>
      </w:r>
      <w:r w:rsidR="00F034B7">
        <w:rPr>
          <w:rFonts w:ascii="Calibri" w:hAnsi="Calibri" w:cs="Calibri"/>
          <w:lang w:val="it-IT"/>
        </w:rPr>
        <w:t>p</w:t>
      </w:r>
      <w:r>
        <w:rPr>
          <w:rFonts w:ascii="Calibri" w:hAnsi="Calibri" w:cs="Calibri"/>
          <w:lang w:val="it-IT"/>
        </w:rPr>
        <w:t xml:space="preserve">er </w:t>
      </w:r>
      <w:r w:rsidR="00F034B7">
        <w:rPr>
          <w:rFonts w:ascii="Calibri" w:hAnsi="Calibri" w:cs="Calibri"/>
          <w:lang w:val="it-IT"/>
        </w:rPr>
        <w:t>perdersi nel verde perimetro di</w:t>
      </w:r>
      <w:r>
        <w:rPr>
          <w:rFonts w:ascii="Calibri" w:hAnsi="Calibri" w:cs="Calibri"/>
          <w:lang w:val="it-IT"/>
        </w:rPr>
        <w:t xml:space="preserve"> </w:t>
      </w:r>
      <w:proofErr w:type="spellStart"/>
      <w:r>
        <w:rPr>
          <w:rFonts w:ascii="Calibri" w:hAnsi="Calibri" w:cs="Calibri"/>
          <w:lang w:val="it-IT"/>
        </w:rPr>
        <w:t>Powerscourt</w:t>
      </w:r>
      <w:proofErr w:type="spellEnd"/>
      <w:r>
        <w:rPr>
          <w:rFonts w:ascii="Calibri" w:hAnsi="Calibri" w:cs="Calibri"/>
          <w:lang w:val="it-IT"/>
        </w:rPr>
        <w:t xml:space="preserve"> Estate, tra antiche mura e giardini </w:t>
      </w:r>
      <w:r w:rsidR="00F034B7">
        <w:rPr>
          <w:rFonts w:ascii="Calibri" w:hAnsi="Calibri" w:cs="Calibri"/>
          <w:lang w:val="it-IT"/>
        </w:rPr>
        <w:t>incantati</w:t>
      </w:r>
      <w:r>
        <w:rPr>
          <w:rFonts w:ascii="Calibri" w:hAnsi="Calibri" w:cs="Calibri"/>
          <w:lang w:val="it-IT"/>
        </w:rPr>
        <w:t xml:space="preserve"> o per esplorare </w:t>
      </w:r>
      <w:r w:rsidR="00F034B7">
        <w:rPr>
          <w:rFonts w:ascii="Calibri" w:hAnsi="Calibri" w:cs="Calibri"/>
          <w:lang w:val="it-IT"/>
        </w:rPr>
        <w:t xml:space="preserve">tesori naturalistici come la montagna </w:t>
      </w:r>
      <w:proofErr w:type="spellStart"/>
      <w:r w:rsidR="00F034B7">
        <w:rPr>
          <w:rFonts w:ascii="Calibri" w:hAnsi="Calibri" w:cs="Calibri"/>
          <w:lang w:val="it-IT"/>
        </w:rPr>
        <w:t>Sugarloaf</w:t>
      </w:r>
      <w:proofErr w:type="spellEnd"/>
      <w:r>
        <w:rPr>
          <w:rFonts w:ascii="Calibri" w:hAnsi="Calibri" w:cs="Calibri"/>
          <w:lang w:val="it-IT"/>
        </w:rPr>
        <w:t>, la contea di Wicklow è uno dei luoghi da mettere in programma nel 2025 se si amano i viaggi a tema cinematografico.</w:t>
      </w:r>
    </w:p>
    <w:p w14:paraId="14B78BB8" w14:textId="77777777" w:rsidR="00CF1092" w:rsidRDefault="00CF1092" w:rsidP="00CF1092">
      <w:pPr>
        <w:jc w:val="both"/>
        <w:rPr>
          <w:rFonts w:ascii="Calibri" w:hAnsi="Calibri" w:cs="Calibri"/>
          <w:lang w:val="it-IT"/>
        </w:rPr>
      </w:pPr>
      <w:r w:rsidRPr="00B3330D">
        <w:rPr>
          <w:rFonts w:ascii="Calibri" w:hAnsi="Calibri" w:cs="Calibri"/>
          <w:i/>
          <w:iCs/>
          <w:lang w:val="it-IT"/>
        </w:rPr>
        <w:t>La mostra Made in Wicklow è stata resa possibile grazie al sostegno del Fondo di sviluppo rurale LEADER, della County Wicklow Partnership, del Consiglio della Contea di Wicklow e di Screen Wicklow. Unendo l'artigianato locale all'eredità del patrimonio cinematografico irlandese, la mostra sottolinea la vivacità culturale e artistica della contea.</w:t>
      </w:r>
    </w:p>
    <w:p w14:paraId="46DC4EE3" w14:textId="10B4F097" w:rsidR="00371867" w:rsidRPr="00371867" w:rsidRDefault="00371867" w:rsidP="00CF1092">
      <w:pPr>
        <w:jc w:val="both"/>
        <w:rPr>
          <w:lang w:val="it-IT"/>
        </w:rPr>
      </w:pPr>
      <w:hyperlink r:id="rId10" w:history="1">
        <w:r w:rsidRPr="00371867">
          <w:rPr>
            <w:rStyle w:val="Collegamentoipertestuale"/>
            <w:lang w:val="it-IT"/>
          </w:rPr>
          <w:t>www.powerscourt.com</w:t>
        </w:r>
      </w:hyperlink>
    </w:p>
    <w:p w14:paraId="4F5CC258" w14:textId="1244103D" w:rsidR="00B3330D" w:rsidRPr="00B3330D" w:rsidRDefault="00371867" w:rsidP="00CF1092">
      <w:pPr>
        <w:jc w:val="both"/>
        <w:rPr>
          <w:rFonts w:ascii="Calibri" w:hAnsi="Calibri" w:cs="Calibri"/>
          <w:lang w:val="it-IT"/>
        </w:rPr>
      </w:pPr>
      <w:hyperlink r:id="rId11" w:history="1">
        <w:r w:rsidRPr="00EB7845">
          <w:rPr>
            <w:rStyle w:val="Collegamentoipertestuale"/>
            <w:rFonts w:ascii="Calibri" w:hAnsi="Calibri" w:cs="Calibri"/>
            <w:lang w:val="it-IT"/>
          </w:rPr>
          <w:t>www.irlanda.com</w:t>
        </w:r>
      </w:hyperlink>
      <w:r w:rsidR="00B3330D">
        <w:rPr>
          <w:rFonts w:ascii="Calibri" w:hAnsi="Calibri" w:cs="Calibri"/>
          <w:lang w:val="it-IT"/>
        </w:rPr>
        <w:t xml:space="preserve"> </w:t>
      </w:r>
    </w:p>
    <w:bookmarkEnd w:id="0"/>
    <w:bookmarkEnd w:id="1"/>
    <w:p w14:paraId="2C815F93" w14:textId="77777777" w:rsidR="00CC5153" w:rsidRPr="00371867" w:rsidRDefault="00CC5153" w:rsidP="00CC5153">
      <w:pPr>
        <w:suppressAutoHyphens/>
        <w:autoSpaceDN w:val="0"/>
        <w:spacing w:after="100" w:line="240" w:lineRule="auto"/>
        <w:jc w:val="both"/>
        <w:textAlignment w:val="baseline"/>
        <w:rPr>
          <w:rFonts w:eastAsia="Times New Roman" w:cstheme="minorHAnsi"/>
          <w:b/>
          <w:bCs/>
          <w:color w:val="385623" w:themeColor="accent6" w:themeShade="80"/>
          <w:lang w:val="it-IT" w:eastAsia="en-GB"/>
        </w:rPr>
      </w:pPr>
    </w:p>
    <w:sectPr w:rsidR="00CC5153" w:rsidRPr="00371867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9B42E" w14:textId="77777777" w:rsidR="00414A17" w:rsidRDefault="00414A17" w:rsidP="001113B5">
      <w:pPr>
        <w:spacing w:after="0" w:line="240" w:lineRule="auto"/>
      </w:pPr>
      <w:r>
        <w:separator/>
      </w:r>
    </w:p>
  </w:endnote>
  <w:endnote w:type="continuationSeparator" w:id="0">
    <w:p w14:paraId="3E933308" w14:textId="77777777" w:rsidR="00414A17" w:rsidRDefault="00414A17" w:rsidP="00111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7D470" w14:textId="77777777" w:rsidR="00414A17" w:rsidRDefault="00414A17" w:rsidP="001113B5">
      <w:pPr>
        <w:spacing w:after="0" w:line="240" w:lineRule="auto"/>
      </w:pPr>
      <w:r>
        <w:separator/>
      </w:r>
    </w:p>
  </w:footnote>
  <w:footnote w:type="continuationSeparator" w:id="0">
    <w:p w14:paraId="5B41195D" w14:textId="77777777" w:rsidR="00414A17" w:rsidRDefault="00414A17" w:rsidP="00111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8A7DB" w14:textId="61A5DA8C" w:rsidR="001113B5" w:rsidRDefault="001113B5" w:rsidP="006E4782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74A65"/>
    <w:multiLevelType w:val="hybridMultilevel"/>
    <w:tmpl w:val="F95605A4"/>
    <w:lvl w:ilvl="0" w:tplc="8EB68872">
      <w:start w:val="2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5A5229"/>
    <w:multiLevelType w:val="multilevel"/>
    <w:tmpl w:val="717C1B48"/>
    <w:lvl w:ilvl="0">
      <w:numFmt w:val="bullet"/>
      <w:lvlText w:val=""/>
      <w:lvlJc w:val="left"/>
      <w:pPr>
        <w:ind w:left="720" w:hanging="360"/>
      </w:pPr>
      <w:rPr>
        <w:rFonts w:ascii="Wingdings" w:hAnsi="Wingdings"/>
        <w:color w:val="C5E0B3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45A7066"/>
    <w:multiLevelType w:val="hybridMultilevel"/>
    <w:tmpl w:val="A06E1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586C69"/>
    <w:multiLevelType w:val="hybridMultilevel"/>
    <w:tmpl w:val="786A1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956276">
    <w:abstractNumId w:val="1"/>
  </w:num>
  <w:num w:numId="2" w16cid:durableId="1091780780">
    <w:abstractNumId w:val="0"/>
  </w:num>
  <w:num w:numId="3" w16cid:durableId="379862216">
    <w:abstractNumId w:val="2"/>
  </w:num>
  <w:num w:numId="4" w16cid:durableId="7395202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136"/>
    <w:rsid w:val="00012043"/>
    <w:rsid w:val="00012F2D"/>
    <w:rsid w:val="00025758"/>
    <w:rsid w:val="000425DF"/>
    <w:rsid w:val="00052047"/>
    <w:rsid w:val="00061802"/>
    <w:rsid w:val="000E2225"/>
    <w:rsid w:val="000F5194"/>
    <w:rsid w:val="00100E5D"/>
    <w:rsid w:val="0010484E"/>
    <w:rsid w:val="001113B5"/>
    <w:rsid w:val="0012595C"/>
    <w:rsid w:val="001361DA"/>
    <w:rsid w:val="00136FA7"/>
    <w:rsid w:val="00142CB6"/>
    <w:rsid w:val="001704EE"/>
    <w:rsid w:val="00186BFD"/>
    <w:rsid w:val="001C7C43"/>
    <w:rsid w:val="001E4FD0"/>
    <w:rsid w:val="001F524B"/>
    <w:rsid w:val="002006DE"/>
    <w:rsid w:val="002777FC"/>
    <w:rsid w:val="002B0D31"/>
    <w:rsid w:val="002C2025"/>
    <w:rsid w:val="002C3874"/>
    <w:rsid w:val="002D5F5C"/>
    <w:rsid w:val="002E2B1D"/>
    <w:rsid w:val="00333785"/>
    <w:rsid w:val="00337D31"/>
    <w:rsid w:val="003617C6"/>
    <w:rsid w:val="0036743C"/>
    <w:rsid w:val="00371867"/>
    <w:rsid w:val="003D0F32"/>
    <w:rsid w:val="003D2B72"/>
    <w:rsid w:val="003E3F23"/>
    <w:rsid w:val="00414A17"/>
    <w:rsid w:val="00423136"/>
    <w:rsid w:val="00446ECD"/>
    <w:rsid w:val="00450225"/>
    <w:rsid w:val="0045246B"/>
    <w:rsid w:val="00473581"/>
    <w:rsid w:val="00480F82"/>
    <w:rsid w:val="00487BDF"/>
    <w:rsid w:val="00491E48"/>
    <w:rsid w:val="004C007D"/>
    <w:rsid w:val="004F6A98"/>
    <w:rsid w:val="0050633F"/>
    <w:rsid w:val="0051349F"/>
    <w:rsid w:val="00525F0D"/>
    <w:rsid w:val="00535356"/>
    <w:rsid w:val="00557ACD"/>
    <w:rsid w:val="005624BE"/>
    <w:rsid w:val="00565DA8"/>
    <w:rsid w:val="00576F0E"/>
    <w:rsid w:val="00586452"/>
    <w:rsid w:val="005B173A"/>
    <w:rsid w:val="005C4F64"/>
    <w:rsid w:val="005D2A63"/>
    <w:rsid w:val="005D601E"/>
    <w:rsid w:val="005D60EF"/>
    <w:rsid w:val="005F4B5F"/>
    <w:rsid w:val="005F537A"/>
    <w:rsid w:val="0061525B"/>
    <w:rsid w:val="006433FF"/>
    <w:rsid w:val="00651E54"/>
    <w:rsid w:val="00657772"/>
    <w:rsid w:val="00660C00"/>
    <w:rsid w:val="00676915"/>
    <w:rsid w:val="00685AC9"/>
    <w:rsid w:val="006867B4"/>
    <w:rsid w:val="006E2E29"/>
    <w:rsid w:val="006E4782"/>
    <w:rsid w:val="006E495F"/>
    <w:rsid w:val="006E71B9"/>
    <w:rsid w:val="007232AE"/>
    <w:rsid w:val="00736B74"/>
    <w:rsid w:val="00737812"/>
    <w:rsid w:val="00767D1F"/>
    <w:rsid w:val="00786EA8"/>
    <w:rsid w:val="007877D1"/>
    <w:rsid w:val="00793FFE"/>
    <w:rsid w:val="007A6B33"/>
    <w:rsid w:val="007A72D5"/>
    <w:rsid w:val="007B7041"/>
    <w:rsid w:val="007C36B6"/>
    <w:rsid w:val="007D0944"/>
    <w:rsid w:val="007F11FF"/>
    <w:rsid w:val="00803A16"/>
    <w:rsid w:val="008057EB"/>
    <w:rsid w:val="008151B8"/>
    <w:rsid w:val="00823F02"/>
    <w:rsid w:val="00841818"/>
    <w:rsid w:val="0084247C"/>
    <w:rsid w:val="00861156"/>
    <w:rsid w:val="0086351A"/>
    <w:rsid w:val="00864846"/>
    <w:rsid w:val="008675A2"/>
    <w:rsid w:val="008B77F5"/>
    <w:rsid w:val="00915FD0"/>
    <w:rsid w:val="00942849"/>
    <w:rsid w:val="00945E92"/>
    <w:rsid w:val="0098334E"/>
    <w:rsid w:val="009937BA"/>
    <w:rsid w:val="0099662C"/>
    <w:rsid w:val="009B2D24"/>
    <w:rsid w:val="009C3523"/>
    <w:rsid w:val="009D179D"/>
    <w:rsid w:val="009D3F15"/>
    <w:rsid w:val="009D7CEA"/>
    <w:rsid w:val="009F4977"/>
    <w:rsid w:val="009F4A62"/>
    <w:rsid w:val="009F56E1"/>
    <w:rsid w:val="009F7343"/>
    <w:rsid w:val="00A35019"/>
    <w:rsid w:val="00A60471"/>
    <w:rsid w:val="00AA0504"/>
    <w:rsid w:val="00AA2A22"/>
    <w:rsid w:val="00AB60EF"/>
    <w:rsid w:val="00AE2679"/>
    <w:rsid w:val="00B3330D"/>
    <w:rsid w:val="00B53D6E"/>
    <w:rsid w:val="00B71579"/>
    <w:rsid w:val="00B76C59"/>
    <w:rsid w:val="00B83790"/>
    <w:rsid w:val="00B93E41"/>
    <w:rsid w:val="00BC3AEA"/>
    <w:rsid w:val="00BD2469"/>
    <w:rsid w:val="00BE5B9F"/>
    <w:rsid w:val="00BF2EAE"/>
    <w:rsid w:val="00C07269"/>
    <w:rsid w:val="00C12B97"/>
    <w:rsid w:val="00C35AE9"/>
    <w:rsid w:val="00C55F37"/>
    <w:rsid w:val="00C65506"/>
    <w:rsid w:val="00C678CE"/>
    <w:rsid w:val="00C74B91"/>
    <w:rsid w:val="00C828A5"/>
    <w:rsid w:val="00C8562E"/>
    <w:rsid w:val="00C95B35"/>
    <w:rsid w:val="00CA5410"/>
    <w:rsid w:val="00CC5153"/>
    <w:rsid w:val="00CD6FDC"/>
    <w:rsid w:val="00CE1250"/>
    <w:rsid w:val="00CF1092"/>
    <w:rsid w:val="00CF3574"/>
    <w:rsid w:val="00CF5C9D"/>
    <w:rsid w:val="00D1001B"/>
    <w:rsid w:val="00D2392A"/>
    <w:rsid w:val="00D70628"/>
    <w:rsid w:val="00DA32A3"/>
    <w:rsid w:val="00DD0320"/>
    <w:rsid w:val="00DF4715"/>
    <w:rsid w:val="00E22D8B"/>
    <w:rsid w:val="00E25C99"/>
    <w:rsid w:val="00E53D93"/>
    <w:rsid w:val="00E63167"/>
    <w:rsid w:val="00EB3C9A"/>
    <w:rsid w:val="00EC5A46"/>
    <w:rsid w:val="00EC7645"/>
    <w:rsid w:val="00F034B7"/>
    <w:rsid w:val="00F16A99"/>
    <w:rsid w:val="00F2178D"/>
    <w:rsid w:val="00F3630A"/>
    <w:rsid w:val="00F4243F"/>
    <w:rsid w:val="00F650F2"/>
    <w:rsid w:val="00F809AA"/>
    <w:rsid w:val="00F924C0"/>
    <w:rsid w:val="00FA1672"/>
    <w:rsid w:val="00FA7E5A"/>
    <w:rsid w:val="00FB1600"/>
    <w:rsid w:val="00FC0973"/>
    <w:rsid w:val="00FD597B"/>
    <w:rsid w:val="00FE5E0B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56228"/>
  <w15:chartTrackingRefBased/>
  <w15:docId w15:val="{F859FFAE-B68E-4450-B66B-986E499D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C9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nfasigrassetto">
    <w:name w:val="Strong"/>
    <w:basedOn w:val="Carpredefinitoparagrafo"/>
    <w:uiPriority w:val="22"/>
    <w:qFormat/>
    <w:rsid w:val="00C95B35"/>
    <w:rPr>
      <w:b/>
      <w:bCs/>
    </w:rPr>
  </w:style>
  <w:style w:type="character" w:customStyle="1" w:styleId="apple-converted-space">
    <w:name w:val="apple-converted-space"/>
    <w:basedOn w:val="Carpredefinitoparagrafo"/>
    <w:rsid w:val="00F924C0"/>
  </w:style>
  <w:style w:type="character" w:customStyle="1" w:styleId="subheading1">
    <w:name w:val="sub_heading1"/>
    <w:basedOn w:val="Carpredefinitoparagrafo"/>
    <w:rsid w:val="00C12B97"/>
  </w:style>
  <w:style w:type="paragraph" w:styleId="Intestazione">
    <w:name w:val="header"/>
    <w:basedOn w:val="Normale"/>
    <w:link w:val="IntestazioneCarattere"/>
    <w:uiPriority w:val="99"/>
    <w:unhideWhenUsed/>
    <w:rsid w:val="001113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13B5"/>
  </w:style>
  <w:style w:type="paragraph" w:styleId="Pidipagina">
    <w:name w:val="footer"/>
    <w:basedOn w:val="Normale"/>
    <w:link w:val="PidipaginaCarattere"/>
    <w:uiPriority w:val="99"/>
    <w:unhideWhenUsed/>
    <w:rsid w:val="001113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13B5"/>
  </w:style>
  <w:style w:type="paragraph" w:styleId="Paragrafoelenco">
    <w:name w:val="List Paragraph"/>
    <w:basedOn w:val="Normale"/>
    <w:uiPriority w:val="34"/>
    <w:qFormat/>
    <w:rsid w:val="002C2025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9937B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37BA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CF1092"/>
    <w:rPr>
      <w:i/>
      <w:i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5D2A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7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ap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deInWicklow.com" TargetMode="Externa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rlanda.com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http://www.powerscour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werscourt.com/madeinwicklo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DE1B76BE-A24E-4514-A312-E3A5F732F723}"/>
</file>

<file path=customXml/itemProps2.xml><?xml version="1.0" encoding="utf-8"?>
<ds:datastoreItem xmlns:ds="http://schemas.openxmlformats.org/officeDocument/2006/customXml" ds:itemID="{1C5FAFE1-DA7C-4A0F-AF44-EC720F14A5E4}"/>
</file>

<file path=customXml/itemProps3.xml><?xml version="1.0" encoding="utf-8"?>
<ds:datastoreItem xmlns:ds="http://schemas.openxmlformats.org/officeDocument/2006/customXml" ds:itemID="{3FE691A2-5EDA-4DFC-A1A9-D0005BDA8D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Moran</dc:creator>
  <cp:keywords>, docId:57A90F0A00C3BBB5AFD88473AAC5A520</cp:keywords>
  <dc:description/>
  <cp:lastModifiedBy>Ornella Gamacchio</cp:lastModifiedBy>
  <cp:revision>2</cp:revision>
  <cp:lastPrinted>2024-05-23T13:25:00Z</cp:lastPrinted>
  <dcterms:created xsi:type="dcterms:W3CDTF">2025-02-06T17:22:00Z</dcterms:created>
  <dcterms:modified xsi:type="dcterms:W3CDTF">2025-02-06T17:22:00Z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